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6B" w:rsidRPr="000D735B" w:rsidRDefault="000D735B" w:rsidP="000D735B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bookmarkStart w:id="0" w:name="_GoBack"/>
      <w:r w:rsidRPr="000D735B">
        <w:rPr>
          <w:rFonts w:ascii="黑体" w:eastAsia="黑体" w:hAnsi="黑体" w:hint="eastAsia"/>
          <w:b/>
          <w:bCs/>
          <w:color w:val="000000"/>
          <w:sz w:val="36"/>
          <w:szCs w:val="36"/>
        </w:rPr>
        <w:t>管理系“非英语专业口语”技能决赛圆满举行</w:t>
      </w:r>
      <w:bookmarkEnd w:id="0"/>
    </w:p>
    <w:p w:rsidR="00C3426B" w:rsidRDefault="00C3426B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center"/>
        <w:rPr>
          <w:b/>
          <w:bCs/>
          <w:color w:val="000000"/>
        </w:rPr>
      </w:pPr>
    </w:p>
    <w:p w:rsidR="00C3426B" w:rsidRPr="000D735B" w:rsidRDefault="000D735B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8"/>
          <w:szCs w:val="28"/>
        </w:rPr>
      </w:pPr>
      <w:r>
        <w:rPr>
          <w:rFonts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99060</wp:posOffset>
            </wp:positionV>
            <wp:extent cx="1921510" cy="1438275"/>
            <wp:effectExtent l="19050" t="0" r="2540" b="0"/>
            <wp:wrapSquare wrapText="bothSides"/>
            <wp:docPr id="1" name="图片 1" descr="C:\Users\Administrator\Desktop\b5e080d376b9828a0a66a718db89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5e080d376b9828a0a66a718db89c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35B">
        <w:rPr>
          <w:rFonts w:hint="eastAsia"/>
          <w:color w:val="000000"/>
          <w:sz w:val="28"/>
          <w:szCs w:val="28"/>
        </w:rPr>
        <w:t>12</w:t>
      </w:r>
      <w:r w:rsidRPr="000D735B">
        <w:rPr>
          <w:rFonts w:hint="eastAsia"/>
          <w:color w:val="000000"/>
          <w:sz w:val="28"/>
          <w:szCs w:val="28"/>
        </w:rPr>
        <w:t>月</w:t>
      </w:r>
      <w:r w:rsidRPr="000D735B">
        <w:rPr>
          <w:rFonts w:hint="eastAsia"/>
          <w:color w:val="000000"/>
          <w:sz w:val="28"/>
          <w:szCs w:val="28"/>
        </w:rPr>
        <w:t>9</w:t>
      </w:r>
      <w:r w:rsidRPr="000D735B">
        <w:rPr>
          <w:rFonts w:hint="eastAsia"/>
          <w:color w:val="000000"/>
          <w:sz w:val="28"/>
          <w:szCs w:val="28"/>
        </w:rPr>
        <w:t>日上午</w:t>
      </w:r>
      <w:r w:rsidRPr="000D735B">
        <w:rPr>
          <w:rFonts w:hint="eastAsia"/>
          <w:color w:val="000000"/>
          <w:sz w:val="28"/>
          <w:szCs w:val="28"/>
        </w:rPr>
        <w:t>9</w:t>
      </w:r>
      <w:r w:rsidRPr="000D735B">
        <w:rPr>
          <w:rFonts w:hint="eastAsia"/>
          <w:color w:val="000000"/>
          <w:sz w:val="28"/>
          <w:szCs w:val="28"/>
        </w:rPr>
        <w:t>时</w:t>
      </w:r>
      <w:r w:rsidRPr="000D735B">
        <w:rPr>
          <w:rFonts w:hint="eastAsia"/>
          <w:color w:val="000000"/>
          <w:sz w:val="28"/>
          <w:szCs w:val="28"/>
        </w:rPr>
        <w:t>，学院校十六届技能节“非英语专业口语”</w:t>
      </w:r>
      <w:r w:rsidRPr="000D735B">
        <w:rPr>
          <w:rFonts w:hint="eastAsia"/>
          <w:color w:val="000000"/>
          <w:sz w:val="28"/>
          <w:szCs w:val="28"/>
        </w:rPr>
        <w:t>技能</w:t>
      </w:r>
      <w:r w:rsidRPr="000D735B">
        <w:rPr>
          <w:rFonts w:hint="eastAsia"/>
          <w:color w:val="000000"/>
          <w:sz w:val="28"/>
          <w:szCs w:val="28"/>
        </w:rPr>
        <w:t>决赛在</w:t>
      </w:r>
      <w:r w:rsidRPr="000D735B">
        <w:rPr>
          <w:rFonts w:hint="eastAsia"/>
          <w:color w:val="000000"/>
          <w:sz w:val="28"/>
          <w:szCs w:val="28"/>
        </w:rPr>
        <w:t>图文</w:t>
      </w:r>
      <w:r w:rsidRPr="000D735B">
        <w:rPr>
          <w:rFonts w:hint="eastAsia"/>
          <w:color w:val="000000"/>
          <w:sz w:val="28"/>
          <w:szCs w:val="28"/>
        </w:rPr>
        <w:t>502</w:t>
      </w:r>
      <w:r w:rsidRPr="000D735B">
        <w:rPr>
          <w:rFonts w:hint="eastAsia"/>
          <w:color w:val="000000"/>
          <w:sz w:val="28"/>
          <w:szCs w:val="28"/>
        </w:rPr>
        <w:t>室顺利开赛</w:t>
      </w:r>
      <w:r w:rsidRPr="000D735B">
        <w:rPr>
          <w:rFonts w:hint="eastAsia"/>
          <w:color w:val="000000"/>
          <w:sz w:val="28"/>
          <w:szCs w:val="28"/>
        </w:rPr>
        <w:t>。此项竞赛由</w:t>
      </w:r>
      <w:r w:rsidRPr="000D735B">
        <w:rPr>
          <w:rFonts w:hint="eastAsia"/>
          <w:color w:val="000000"/>
          <w:sz w:val="28"/>
          <w:szCs w:val="28"/>
        </w:rPr>
        <w:t>管理系</w:t>
      </w:r>
      <w:r w:rsidRPr="000D735B">
        <w:rPr>
          <w:rFonts w:hint="eastAsia"/>
          <w:color w:val="000000"/>
          <w:sz w:val="28"/>
          <w:szCs w:val="28"/>
        </w:rPr>
        <w:t>商务英语</w:t>
      </w:r>
      <w:r w:rsidRPr="000D735B">
        <w:rPr>
          <w:rFonts w:hint="eastAsia"/>
          <w:color w:val="000000"/>
          <w:sz w:val="28"/>
          <w:szCs w:val="28"/>
        </w:rPr>
        <w:t>教师团队全程组织</w:t>
      </w:r>
      <w:r w:rsidRPr="000D735B">
        <w:rPr>
          <w:rFonts w:hint="eastAsia"/>
          <w:color w:val="000000"/>
          <w:sz w:val="28"/>
          <w:szCs w:val="28"/>
        </w:rPr>
        <w:t>，</w:t>
      </w:r>
      <w:r w:rsidRPr="000D735B">
        <w:rPr>
          <w:rFonts w:hint="eastAsia"/>
          <w:color w:val="000000"/>
          <w:sz w:val="28"/>
          <w:szCs w:val="28"/>
        </w:rPr>
        <w:t>经过初赛</w:t>
      </w:r>
      <w:r w:rsidRPr="000D735B">
        <w:rPr>
          <w:rFonts w:hint="eastAsia"/>
          <w:color w:val="000000"/>
          <w:sz w:val="28"/>
          <w:szCs w:val="28"/>
        </w:rPr>
        <w:t>的精心</w:t>
      </w:r>
      <w:r w:rsidRPr="000D735B">
        <w:rPr>
          <w:rFonts w:hint="eastAsia"/>
          <w:color w:val="000000"/>
          <w:sz w:val="28"/>
          <w:szCs w:val="28"/>
        </w:rPr>
        <w:t>预选，最终</w:t>
      </w:r>
      <w:r w:rsidRPr="000D735B">
        <w:rPr>
          <w:rFonts w:hint="eastAsia"/>
          <w:color w:val="000000"/>
          <w:sz w:val="28"/>
          <w:szCs w:val="28"/>
        </w:rPr>
        <w:t>迎来</w:t>
      </w:r>
      <w:r w:rsidRPr="000D735B">
        <w:rPr>
          <w:rFonts w:hint="eastAsia"/>
          <w:color w:val="000000"/>
          <w:sz w:val="28"/>
          <w:szCs w:val="28"/>
        </w:rPr>
        <w:t>10</w:t>
      </w:r>
      <w:r w:rsidRPr="000D735B">
        <w:rPr>
          <w:rFonts w:hint="eastAsia"/>
          <w:color w:val="000000"/>
          <w:sz w:val="28"/>
          <w:szCs w:val="28"/>
        </w:rPr>
        <w:t>名同学</w:t>
      </w:r>
      <w:r w:rsidRPr="000D735B">
        <w:rPr>
          <w:rFonts w:hint="eastAsia"/>
          <w:color w:val="000000"/>
          <w:sz w:val="28"/>
          <w:szCs w:val="28"/>
        </w:rPr>
        <w:t>角逐</w:t>
      </w:r>
      <w:r w:rsidRPr="000D735B">
        <w:rPr>
          <w:rFonts w:hint="eastAsia"/>
          <w:color w:val="000000"/>
          <w:sz w:val="28"/>
          <w:szCs w:val="28"/>
        </w:rPr>
        <w:t>决赛。</w:t>
      </w:r>
    </w:p>
    <w:p w:rsidR="00C3426B" w:rsidRPr="000D735B" w:rsidRDefault="000D735B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8"/>
          <w:szCs w:val="28"/>
        </w:rPr>
      </w:pPr>
      <w:r w:rsidRPr="000D735B">
        <w:rPr>
          <w:rFonts w:hint="eastAsia"/>
          <w:color w:val="000000"/>
          <w:sz w:val="28"/>
          <w:szCs w:val="28"/>
        </w:rPr>
        <w:t>决赛采取个人赛的形式，</w:t>
      </w:r>
      <w:r w:rsidRPr="000D735B">
        <w:rPr>
          <w:rFonts w:hint="eastAsia"/>
          <w:color w:val="000000"/>
          <w:sz w:val="28"/>
          <w:szCs w:val="28"/>
        </w:rPr>
        <w:t>包括两项口语展示任务：图表描述题以及热点问答题。</w:t>
      </w:r>
      <w:r w:rsidRPr="000D735B">
        <w:rPr>
          <w:rFonts w:hint="eastAsia"/>
          <w:color w:val="000000"/>
          <w:sz w:val="28"/>
          <w:szCs w:val="28"/>
        </w:rPr>
        <w:t>为保证比赛公平，决赛的试题</w:t>
      </w:r>
      <w:r w:rsidRPr="000D735B">
        <w:rPr>
          <w:rFonts w:hint="eastAsia"/>
          <w:color w:val="000000"/>
          <w:sz w:val="28"/>
          <w:szCs w:val="28"/>
        </w:rPr>
        <w:t>备有</w:t>
      </w:r>
      <w:r w:rsidRPr="000D735B">
        <w:rPr>
          <w:rFonts w:hint="eastAsia"/>
          <w:color w:val="000000"/>
          <w:sz w:val="28"/>
          <w:szCs w:val="28"/>
        </w:rPr>
        <w:t>4</w:t>
      </w:r>
      <w:r w:rsidRPr="000D735B">
        <w:rPr>
          <w:rFonts w:hint="eastAsia"/>
          <w:color w:val="000000"/>
          <w:sz w:val="28"/>
          <w:szCs w:val="28"/>
        </w:rPr>
        <w:t>套，每个同学比赛前</w:t>
      </w:r>
      <w:r w:rsidRPr="000D735B">
        <w:rPr>
          <w:rFonts w:hint="eastAsia"/>
          <w:color w:val="000000"/>
          <w:sz w:val="28"/>
          <w:szCs w:val="28"/>
        </w:rPr>
        <w:t>10</w:t>
      </w:r>
      <w:r w:rsidRPr="000D735B">
        <w:rPr>
          <w:rFonts w:hint="eastAsia"/>
          <w:color w:val="000000"/>
          <w:sz w:val="28"/>
          <w:szCs w:val="28"/>
        </w:rPr>
        <w:t>分钟进入候考室随机抽取，并进行准备。</w:t>
      </w:r>
      <w:r w:rsidRPr="000D735B">
        <w:rPr>
          <w:rFonts w:hint="eastAsia"/>
          <w:color w:val="000000"/>
          <w:sz w:val="28"/>
          <w:szCs w:val="28"/>
        </w:rPr>
        <w:t>参赛选手</w:t>
      </w:r>
      <w:r w:rsidRPr="000D735B">
        <w:rPr>
          <w:rFonts w:hint="eastAsia"/>
          <w:color w:val="000000"/>
          <w:sz w:val="28"/>
          <w:szCs w:val="28"/>
        </w:rPr>
        <w:t>在比赛时</w:t>
      </w:r>
      <w:r w:rsidRPr="000D735B">
        <w:rPr>
          <w:rFonts w:hint="eastAsia"/>
          <w:color w:val="000000"/>
          <w:sz w:val="28"/>
          <w:szCs w:val="28"/>
        </w:rPr>
        <w:t>首先</w:t>
      </w:r>
      <w:r w:rsidRPr="000D735B">
        <w:rPr>
          <w:rFonts w:hint="eastAsia"/>
          <w:color w:val="000000"/>
          <w:sz w:val="28"/>
          <w:szCs w:val="28"/>
        </w:rPr>
        <w:t>需</w:t>
      </w:r>
      <w:r w:rsidRPr="000D735B">
        <w:rPr>
          <w:rFonts w:hint="eastAsia"/>
          <w:color w:val="000000"/>
          <w:sz w:val="28"/>
          <w:szCs w:val="28"/>
        </w:rPr>
        <w:t>在</w:t>
      </w:r>
      <w:r w:rsidRPr="000D735B">
        <w:rPr>
          <w:rFonts w:hint="eastAsia"/>
          <w:color w:val="000000"/>
          <w:sz w:val="28"/>
          <w:szCs w:val="28"/>
        </w:rPr>
        <w:t>3</w:t>
      </w:r>
      <w:r w:rsidRPr="000D735B">
        <w:rPr>
          <w:rFonts w:hint="eastAsia"/>
          <w:color w:val="000000"/>
          <w:sz w:val="28"/>
          <w:szCs w:val="28"/>
        </w:rPr>
        <w:t>分钟内，对于图表的数据进行描述、比较和分析，考察其在短时间内提取关键信息的能力和逻辑思维能力；接着，选手需在</w:t>
      </w:r>
      <w:r w:rsidRPr="000D735B">
        <w:rPr>
          <w:rFonts w:hint="eastAsia"/>
          <w:color w:val="000000"/>
          <w:sz w:val="28"/>
          <w:szCs w:val="28"/>
        </w:rPr>
        <w:t>2</w:t>
      </w:r>
      <w:r w:rsidRPr="000D735B">
        <w:rPr>
          <w:rFonts w:hint="eastAsia"/>
          <w:color w:val="000000"/>
          <w:sz w:val="28"/>
          <w:szCs w:val="28"/>
        </w:rPr>
        <w:t>分钟时限内，对于某个热点问题表达自己观点和看法，考察其思维能力的理解力、分析力、深刻性等方面</w:t>
      </w:r>
      <w:r w:rsidRPr="000D735B">
        <w:rPr>
          <w:rFonts w:hint="eastAsia"/>
          <w:color w:val="000000"/>
          <w:sz w:val="28"/>
          <w:szCs w:val="28"/>
        </w:rPr>
        <w:t>。</w:t>
      </w:r>
      <w:r w:rsidRPr="000D735B">
        <w:rPr>
          <w:rFonts w:hint="eastAsia"/>
          <w:color w:val="000000"/>
          <w:sz w:val="28"/>
          <w:szCs w:val="28"/>
        </w:rPr>
        <w:t>管理系三位教师担任了此次决赛的评委，从语音语调和流利度、词汇语法的表达、思辨能力、整体印象四个维度进行评判，检验学生的英语综合能力。</w:t>
      </w:r>
    </w:p>
    <w:p w:rsidR="00C3426B" w:rsidRPr="000D735B" w:rsidRDefault="000D735B" w:rsidP="000D735B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000000"/>
          <w:sz w:val="28"/>
          <w:szCs w:val="28"/>
        </w:rPr>
      </w:pPr>
      <w:r w:rsidRPr="000D735B">
        <w:rPr>
          <w:rFonts w:hint="eastAsia"/>
          <w:color w:val="000000"/>
          <w:sz w:val="28"/>
          <w:szCs w:val="28"/>
        </w:rPr>
        <w:t>此次赛事不仅提高了同学们的专业能力和应用能力，也磨炼了学生面对竞争和挑战时的心态和意志。对于管理系教师团队而言，也将在日后教学中更加深化</w:t>
      </w:r>
      <w:r w:rsidRPr="000D735B">
        <w:rPr>
          <w:rFonts w:hint="eastAsia"/>
          <w:color w:val="000000"/>
          <w:sz w:val="28"/>
          <w:szCs w:val="28"/>
        </w:rPr>
        <w:t>对学生的语言技能和跨文化沟通能力的培</w:t>
      </w:r>
      <w:r w:rsidRPr="000D735B">
        <w:rPr>
          <w:rFonts w:hint="eastAsia"/>
          <w:color w:val="000000"/>
          <w:sz w:val="28"/>
          <w:szCs w:val="28"/>
        </w:rPr>
        <w:t>养，提高学生的英语综合能力和素质</w:t>
      </w:r>
      <w:r w:rsidRPr="000D735B">
        <w:rPr>
          <w:rFonts w:hint="eastAsia"/>
          <w:color w:val="000000"/>
          <w:sz w:val="28"/>
          <w:szCs w:val="28"/>
        </w:rPr>
        <w:t>。</w:t>
      </w:r>
    </w:p>
    <w:p w:rsidR="00C3426B" w:rsidRPr="000D735B" w:rsidRDefault="000D735B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color w:val="000000"/>
          <w:sz w:val="28"/>
          <w:szCs w:val="28"/>
        </w:rPr>
      </w:pPr>
      <w:r w:rsidRPr="000D735B">
        <w:rPr>
          <w:rFonts w:hint="eastAsia"/>
          <w:color w:val="000000"/>
          <w:sz w:val="28"/>
          <w:szCs w:val="28"/>
        </w:rPr>
        <w:t>管理系党支部</w:t>
      </w:r>
      <w:r w:rsidRPr="000D735B">
        <w:rPr>
          <w:rFonts w:hint="eastAsia"/>
          <w:color w:val="000000"/>
          <w:sz w:val="28"/>
          <w:szCs w:val="28"/>
        </w:rPr>
        <w:t xml:space="preserve">   </w:t>
      </w:r>
      <w:r w:rsidRPr="000D735B">
        <w:rPr>
          <w:rFonts w:hint="eastAsia"/>
          <w:color w:val="000000"/>
          <w:sz w:val="28"/>
          <w:szCs w:val="28"/>
        </w:rPr>
        <w:t>管沉吟（文）</w:t>
      </w:r>
    </w:p>
    <w:p w:rsidR="00C3426B" w:rsidRPr="000D735B" w:rsidRDefault="000D735B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hAnsi="微软雅黑"/>
          <w:color w:val="000000"/>
          <w:sz w:val="28"/>
          <w:szCs w:val="28"/>
        </w:rPr>
      </w:pPr>
      <w:r w:rsidRPr="000D735B">
        <w:rPr>
          <w:rFonts w:hint="eastAsia"/>
          <w:color w:val="000000"/>
          <w:sz w:val="28"/>
          <w:szCs w:val="28"/>
        </w:rPr>
        <w:t>黄欣懿（摄）</w:t>
      </w:r>
    </w:p>
    <w:p w:rsidR="00C3426B" w:rsidRDefault="00C3426B">
      <w:pPr>
        <w:rPr>
          <w:sz w:val="24"/>
          <w:szCs w:val="24"/>
        </w:rPr>
      </w:pPr>
    </w:p>
    <w:sectPr w:rsidR="00C3426B" w:rsidSect="00C3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mNjYxNTAwMjMzNWE0MTFiNzgxODdjY2FlNWRlMTYifQ=="/>
  </w:docVars>
  <w:rsids>
    <w:rsidRoot w:val="0085364A"/>
    <w:rsid w:val="000D735B"/>
    <w:rsid w:val="00161982"/>
    <w:rsid w:val="007627A3"/>
    <w:rsid w:val="0085364A"/>
    <w:rsid w:val="00C3426B"/>
    <w:rsid w:val="2F173940"/>
    <w:rsid w:val="3A23476C"/>
    <w:rsid w:val="605A3176"/>
    <w:rsid w:val="6B16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34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73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73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2022-12-09T05:56:00Z</dcterms:created>
  <dcterms:modified xsi:type="dcterms:W3CDTF">2022-12-12T03:53:00Z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A2CD48D00CBC4F1FBD3C898F243E02FE</vt:lpwstr>
  </property>
</Properties>
</file>