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E0" w:rsidRPr="005B032C" w:rsidRDefault="00623B7D" w:rsidP="005B032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坚守岗位做贡献，听从召唤做表率</w:t>
      </w:r>
    </w:p>
    <w:p w:rsidR="005B032C" w:rsidRDefault="005B032C" w:rsidP="005B03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——管理系党支部召开疫情防控专题组织生活会</w:t>
      </w:r>
    </w:p>
    <w:p w:rsidR="00CF375D" w:rsidRDefault="00CF375D" w:rsidP="00824E98">
      <w:pPr>
        <w:ind w:firstLineChars="200" w:firstLine="560"/>
        <w:rPr>
          <w:sz w:val="28"/>
          <w:szCs w:val="28"/>
        </w:rPr>
      </w:pPr>
    </w:p>
    <w:p w:rsidR="005B032C" w:rsidRDefault="00824E98" w:rsidP="005B032C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125730</wp:posOffset>
            </wp:positionV>
            <wp:extent cx="812800" cy="1438275"/>
            <wp:effectExtent l="19050" t="0" r="6350" b="0"/>
            <wp:wrapSquare wrapText="bothSides"/>
            <wp:docPr id="2" name="图片 1" descr="C:\Users\Administrator\Desktop\f84070f2a1bb4d58dc4ab51963ec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84070f2a1bb4d58dc4ab51963ec6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125730</wp:posOffset>
            </wp:positionV>
            <wp:extent cx="809625" cy="1438275"/>
            <wp:effectExtent l="19050" t="0" r="9525" b="0"/>
            <wp:wrapSquare wrapText="bothSides"/>
            <wp:docPr id="3" name="图片 2" descr="C:\Users\Administrator\Desktop\5004a1b4137b4b713af0737e0973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004a1b4137b4b713af0737e09737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32C">
        <w:rPr>
          <w:rFonts w:hint="eastAsia"/>
          <w:sz w:val="28"/>
          <w:szCs w:val="28"/>
        </w:rPr>
        <w:t>为全面领会、贯彻、落实党中央，上海市委和上级党组织关于疫情防控的精神要求，结合近期</w:t>
      </w:r>
      <w:r w:rsidR="00295FD1">
        <w:rPr>
          <w:rFonts w:hint="eastAsia"/>
          <w:sz w:val="28"/>
          <w:szCs w:val="28"/>
        </w:rPr>
        <w:t>上海</w:t>
      </w:r>
      <w:r w:rsidR="005B032C">
        <w:rPr>
          <w:rFonts w:hint="eastAsia"/>
          <w:sz w:val="28"/>
          <w:szCs w:val="28"/>
        </w:rPr>
        <w:t>疫情防控的工作的总体要求，管理系党支部于</w:t>
      </w:r>
      <w:r w:rsidR="005B032C">
        <w:rPr>
          <w:rFonts w:hint="eastAsia"/>
          <w:sz w:val="28"/>
          <w:szCs w:val="28"/>
        </w:rPr>
        <w:t>2022</w:t>
      </w:r>
      <w:r w:rsidR="005B032C">
        <w:rPr>
          <w:rFonts w:hint="eastAsia"/>
          <w:sz w:val="28"/>
          <w:szCs w:val="28"/>
        </w:rPr>
        <w:t>年</w:t>
      </w:r>
      <w:r w:rsidR="005B032C">
        <w:rPr>
          <w:rFonts w:hint="eastAsia"/>
          <w:sz w:val="28"/>
          <w:szCs w:val="28"/>
        </w:rPr>
        <w:t>4</w:t>
      </w:r>
      <w:r w:rsidR="005B032C">
        <w:rPr>
          <w:rFonts w:hint="eastAsia"/>
          <w:sz w:val="28"/>
          <w:szCs w:val="28"/>
        </w:rPr>
        <w:t>月</w:t>
      </w:r>
      <w:r w:rsidR="005B032C">
        <w:rPr>
          <w:rFonts w:hint="eastAsia"/>
          <w:sz w:val="28"/>
          <w:szCs w:val="28"/>
        </w:rPr>
        <w:t>4</w:t>
      </w:r>
      <w:r w:rsidR="005B032C">
        <w:rPr>
          <w:rFonts w:hint="eastAsia"/>
          <w:sz w:val="28"/>
          <w:szCs w:val="28"/>
        </w:rPr>
        <w:t>日晚上</w:t>
      </w:r>
      <w:r w:rsidR="005B032C">
        <w:rPr>
          <w:rFonts w:hint="eastAsia"/>
          <w:sz w:val="28"/>
          <w:szCs w:val="28"/>
        </w:rPr>
        <w:t>7</w:t>
      </w:r>
      <w:r w:rsidR="005B032C">
        <w:rPr>
          <w:rFonts w:hint="eastAsia"/>
          <w:sz w:val="28"/>
          <w:szCs w:val="28"/>
        </w:rPr>
        <w:t>：</w:t>
      </w:r>
      <w:r w:rsidR="005B032C">
        <w:rPr>
          <w:rFonts w:hint="eastAsia"/>
          <w:sz w:val="28"/>
          <w:szCs w:val="28"/>
        </w:rPr>
        <w:t>00</w:t>
      </w:r>
      <w:r w:rsidR="005B032C">
        <w:rPr>
          <w:rFonts w:hint="eastAsia"/>
          <w:sz w:val="28"/>
          <w:szCs w:val="28"/>
        </w:rPr>
        <w:t>，在腾讯会议室召开了疫情防控专题组织生活会。会议</w:t>
      </w:r>
      <w:r w:rsidR="00295FD1">
        <w:rPr>
          <w:rFonts w:hint="eastAsia"/>
          <w:sz w:val="28"/>
          <w:szCs w:val="28"/>
        </w:rPr>
        <w:t>由党支部书记主持，全体党员参加。</w:t>
      </w:r>
    </w:p>
    <w:p w:rsidR="00295FD1" w:rsidRDefault="00824E98" w:rsidP="00295FD1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110490</wp:posOffset>
            </wp:positionV>
            <wp:extent cx="809625" cy="1438275"/>
            <wp:effectExtent l="19050" t="0" r="9525" b="0"/>
            <wp:wrapSquare wrapText="bothSides"/>
            <wp:docPr id="5" name="图片 4" descr="C:\Users\Administrator\Desktop\4f7b2edd917674972ebbef0fa214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f7b2edd917674972ebbef0fa2149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110490</wp:posOffset>
            </wp:positionV>
            <wp:extent cx="809625" cy="1438275"/>
            <wp:effectExtent l="19050" t="0" r="9525" b="0"/>
            <wp:wrapSquare wrapText="bothSides"/>
            <wp:docPr id="4" name="图片 3" descr="C:\Users\Administrator\Desktop\79f80ead4546afb012bdf03eb38a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9f80ead4546afb012bdf03eb38a2c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553">
        <w:rPr>
          <w:rFonts w:hint="eastAsia"/>
          <w:sz w:val="28"/>
          <w:szCs w:val="28"/>
        </w:rPr>
        <w:t>专题组织生活会</w:t>
      </w:r>
      <w:r w:rsidR="00295FD1">
        <w:rPr>
          <w:rFonts w:hint="eastAsia"/>
          <w:sz w:val="28"/>
          <w:szCs w:val="28"/>
        </w:rPr>
        <w:t>，党支部书记代表支委围绕组建管理系新冠肺炎疫情防控工作组织；发布了管理系关于疫情封控管理期间加强学生工作的通知；明确</w:t>
      </w:r>
      <w:r w:rsidR="00295FD1" w:rsidRPr="00412844">
        <w:rPr>
          <w:rFonts w:hint="eastAsia"/>
          <w:sz w:val="28"/>
          <w:szCs w:val="28"/>
        </w:rPr>
        <w:t>抗疫关键时刻全体党员必须做到</w:t>
      </w:r>
      <w:r w:rsidR="00295FD1">
        <w:rPr>
          <w:rFonts w:hint="eastAsia"/>
          <w:sz w:val="28"/>
          <w:szCs w:val="28"/>
        </w:rPr>
        <w:t>的事项；开展党员向社区党组织线上线下双报到；加强教师学生每日健康信息填报管理；跟踪部门教师核酸检测和抗原检测过程和结果汇总；加强管理系校内住宿学生工作，保持与校内驻校教师有效沟通联动；组织宣传稿件，宣传部门线上教育教学工作动态，宣传部门党员教师疫情防控志愿者先进事迹等八项</w:t>
      </w:r>
      <w:r w:rsidR="00C16553">
        <w:rPr>
          <w:rFonts w:hint="eastAsia"/>
          <w:sz w:val="28"/>
          <w:szCs w:val="28"/>
        </w:rPr>
        <w:t>工作总结了党支部近期开展的疫情防控工作。</w:t>
      </w:r>
    </w:p>
    <w:p w:rsidR="00124E13" w:rsidRDefault="00597098" w:rsidP="00124E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C16553">
        <w:rPr>
          <w:rFonts w:hint="eastAsia"/>
          <w:sz w:val="28"/>
          <w:szCs w:val="28"/>
        </w:rPr>
        <w:t>专题组织生活会，</w:t>
      </w:r>
      <w:r w:rsidR="00771C8F">
        <w:rPr>
          <w:rFonts w:hint="eastAsia"/>
          <w:sz w:val="28"/>
          <w:szCs w:val="28"/>
        </w:rPr>
        <w:t>全体党员集体</w:t>
      </w:r>
      <w:r w:rsidR="00C16553">
        <w:rPr>
          <w:rFonts w:hint="eastAsia"/>
          <w:sz w:val="28"/>
          <w:szCs w:val="28"/>
        </w:rPr>
        <w:t>学了</w:t>
      </w:r>
      <w:r w:rsidR="00771C8F">
        <w:rPr>
          <w:rFonts w:hint="eastAsia"/>
          <w:sz w:val="28"/>
          <w:szCs w:val="28"/>
        </w:rPr>
        <w:t>中共中央政治局委员国务院</w:t>
      </w:r>
      <w:r w:rsidR="00771C8F" w:rsidRPr="00C16553">
        <w:rPr>
          <w:rFonts w:hint="eastAsia"/>
          <w:sz w:val="28"/>
          <w:szCs w:val="28"/>
        </w:rPr>
        <w:t>副总理</w:t>
      </w:r>
      <w:r w:rsidR="00C16553" w:rsidRPr="00C16553">
        <w:rPr>
          <w:rFonts w:hint="eastAsia"/>
          <w:sz w:val="28"/>
          <w:szCs w:val="28"/>
        </w:rPr>
        <w:t>孙春兰对上海的疫情防控工作要求</w:t>
      </w:r>
      <w:r w:rsidR="00771C8F">
        <w:rPr>
          <w:rFonts w:hint="eastAsia"/>
          <w:sz w:val="28"/>
          <w:szCs w:val="28"/>
        </w:rPr>
        <w:t>；学习了上海市委书记</w:t>
      </w:r>
      <w:r w:rsidR="00C16553" w:rsidRPr="00C16553">
        <w:rPr>
          <w:rFonts w:hint="eastAsia"/>
          <w:sz w:val="28"/>
          <w:szCs w:val="28"/>
        </w:rPr>
        <w:t>李强书记关于疫情防控工作要求</w:t>
      </w:r>
      <w:r w:rsidR="00771C8F">
        <w:rPr>
          <w:rFonts w:hint="eastAsia"/>
          <w:sz w:val="28"/>
          <w:szCs w:val="28"/>
        </w:rPr>
        <w:t>；学习了</w:t>
      </w:r>
      <w:r w:rsidR="00C16553">
        <w:rPr>
          <w:rFonts w:hint="eastAsia"/>
          <w:sz w:val="28"/>
          <w:szCs w:val="28"/>
        </w:rPr>
        <w:t>上海工程技术大学</w:t>
      </w:r>
      <w:r w:rsidR="00C16553" w:rsidRPr="00771C8F">
        <w:rPr>
          <w:rFonts w:hint="eastAsia"/>
          <w:sz w:val="28"/>
          <w:szCs w:val="28"/>
        </w:rPr>
        <w:t>疫情防控工</w:t>
      </w:r>
      <w:r w:rsidR="00C16553" w:rsidRPr="00771C8F">
        <w:rPr>
          <w:rFonts w:hint="eastAsia"/>
          <w:sz w:val="28"/>
          <w:szCs w:val="28"/>
        </w:rPr>
        <w:lastRenderedPageBreak/>
        <w:t>作要求</w:t>
      </w:r>
      <w:r w:rsidR="00124E13">
        <w:rPr>
          <w:rFonts w:hint="eastAsia"/>
          <w:sz w:val="28"/>
          <w:szCs w:val="28"/>
        </w:rPr>
        <w:t>；学习了院校党委“致学院校各党支部和全体党党员的倡议书”。</w:t>
      </w:r>
    </w:p>
    <w:p w:rsidR="00771C8F" w:rsidRDefault="00F56EEC" w:rsidP="00295F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专题组织生活会中全体党员围绕</w:t>
      </w:r>
      <w:r w:rsidR="00771C8F">
        <w:rPr>
          <w:rFonts w:hint="eastAsia"/>
          <w:sz w:val="28"/>
          <w:szCs w:val="28"/>
        </w:rPr>
        <w:t>立足岗位建功立业，疫情防控人人尽责，志愿服务</w:t>
      </w:r>
      <w:r>
        <w:rPr>
          <w:rFonts w:hint="eastAsia"/>
          <w:sz w:val="28"/>
          <w:szCs w:val="28"/>
        </w:rPr>
        <w:t>率先垂范等方面开展了学习交流，纷纷表示</w:t>
      </w:r>
      <w:r w:rsidR="00124E13">
        <w:rPr>
          <w:rFonts w:hint="eastAsia"/>
          <w:sz w:val="28"/>
          <w:szCs w:val="28"/>
        </w:rPr>
        <w:t>将</w:t>
      </w:r>
      <w:r w:rsidRPr="00F56EEC">
        <w:rPr>
          <w:rFonts w:hint="eastAsia"/>
          <w:sz w:val="28"/>
          <w:szCs w:val="28"/>
        </w:rPr>
        <w:t>坚守岗位做好工作，听从召唤积极行动</w:t>
      </w:r>
      <w:r>
        <w:rPr>
          <w:rFonts w:hint="eastAsia"/>
          <w:sz w:val="28"/>
          <w:szCs w:val="28"/>
        </w:rPr>
        <w:t>，为全面打赢疫情防控阻击战发挥先锋模范作用。</w:t>
      </w:r>
    </w:p>
    <w:p w:rsidR="00CF375D" w:rsidRDefault="00CF375D" w:rsidP="00F56EEC">
      <w:pPr>
        <w:ind w:firstLineChars="1450" w:firstLine="4060"/>
        <w:rPr>
          <w:sz w:val="28"/>
          <w:szCs w:val="28"/>
        </w:rPr>
      </w:pPr>
    </w:p>
    <w:p w:rsidR="00CF375D" w:rsidRDefault="00CF375D" w:rsidP="00F56EEC">
      <w:pPr>
        <w:ind w:firstLineChars="1450" w:firstLine="4060"/>
        <w:rPr>
          <w:sz w:val="28"/>
          <w:szCs w:val="28"/>
        </w:rPr>
      </w:pPr>
    </w:p>
    <w:p w:rsidR="00F56EEC" w:rsidRDefault="00F56EEC" w:rsidP="00F56EEC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陈国荣（文）</w:t>
      </w:r>
    </w:p>
    <w:p w:rsidR="00F56EEC" w:rsidRDefault="00F56EEC" w:rsidP="00F56EEC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F56EEC" w:rsidRDefault="00F56EEC" w:rsidP="00295FD1">
      <w:pPr>
        <w:ind w:firstLineChars="200" w:firstLine="560"/>
        <w:rPr>
          <w:sz w:val="28"/>
          <w:szCs w:val="28"/>
        </w:rPr>
      </w:pPr>
    </w:p>
    <w:p w:rsidR="00F56EEC" w:rsidRPr="00C16553" w:rsidRDefault="00F56EEC" w:rsidP="00295FD1">
      <w:pPr>
        <w:ind w:firstLineChars="200" w:firstLine="560"/>
        <w:rPr>
          <w:sz w:val="28"/>
          <w:szCs w:val="28"/>
        </w:rPr>
      </w:pPr>
    </w:p>
    <w:p w:rsidR="00295FD1" w:rsidRPr="00295FD1" w:rsidRDefault="00295FD1" w:rsidP="00295FD1">
      <w:pPr>
        <w:rPr>
          <w:sz w:val="28"/>
          <w:szCs w:val="28"/>
        </w:rPr>
      </w:pPr>
    </w:p>
    <w:p w:rsidR="00295FD1" w:rsidRPr="00295FD1" w:rsidRDefault="00295FD1" w:rsidP="00295FD1">
      <w:pPr>
        <w:rPr>
          <w:sz w:val="28"/>
          <w:szCs w:val="28"/>
        </w:rPr>
      </w:pPr>
    </w:p>
    <w:p w:rsidR="00295FD1" w:rsidRPr="00295FD1" w:rsidRDefault="00295FD1" w:rsidP="00295FD1">
      <w:pPr>
        <w:ind w:firstLineChars="200" w:firstLine="560"/>
        <w:rPr>
          <w:sz w:val="28"/>
          <w:szCs w:val="28"/>
        </w:rPr>
      </w:pPr>
    </w:p>
    <w:p w:rsidR="00295FD1" w:rsidRPr="00295FD1" w:rsidRDefault="00295FD1" w:rsidP="00295FD1">
      <w:pPr>
        <w:ind w:firstLineChars="200" w:firstLine="560"/>
        <w:rPr>
          <w:sz w:val="28"/>
          <w:szCs w:val="28"/>
        </w:rPr>
      </w:pPr>
    </w:p>
    <w:p w:rsidR="00295FD1" w:rsidRPr="00295FD1" w:rsidRDefault="00295FD1" w:rsidP="005B032C">
      <w:pPr>
        <w:ind w:firstLineChars="200" w:firstLine="560"/>
        <w:rPr>
          <w:sz w:val="28"/>
          <w:szCs w:val="28"/>
        </w:rPr>
      </w:pPr>
    </w:p>
    <w:p w:rsidR="005B032C" w:rsidRPr="005B032C" w:rsidRDefault="005B032C">
      <w:pPr>
        <w:rPr>
          <w:sz w:val="28"/>
          <w:szCs w:val="28"/>
        </w:rPr>
      </w:pPr>
    </w:p>
    <w:sectPr w:rsidR="005B032C" w:rsidRPr="005B032C" w:rsidSect="00B8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6B" w:rsidRDefault="0052436B" w:rsidP="00124E13">
      <w:r>
        <w:separator/>
      </w:r>
    </w:p>
  </w:endnote>
  <w:endnote w:type="continuationSeparator" w:id="1">
    <w:p w:rsidR="0052436B" w:rsidRDefault="0052436B" w:rsidP="0012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6B" w:rsidRDefault="0052436B" w:rsidP="00124E13">
      <w:r>
        <w:separator/>
      </w:r>
    </w:p>
  </w:footnote>
  <w:footnote w:type="continuationSeparator" w:id="1">
    <w:p w:rsidR="0052436B" w:rsidRDefault="0052436B" w:rsidP="00124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2C"/>
    <w:rsid w:val="000219B4"/>
    <w:rsid w:val="00124E13"/>
    <w:rsid w:val="00295FD1"/>
    <w:rsid w:val="00302CF2"/>
    <w:rsid w:val="00365063"/>
    <w:rsid w:val="00447699"/>
    <w:rsid w:val="0052436B"/>
    <w:rsid w:val="00573E61"/>
    <w:rsid w:val="00597098"/>
    <w:rsid w:val="005B032C"/>
    <w:rsid w:val="005E6C2B"/>
    <w:rsid w:val="00606767"/>
    <w:rsid w:val="00623B7D"/>
    <w:rsid w:val="00690981"/>
    <w:rsid w:val="00743E0A"/>
    <w:rsid w:val="00771C8F"/>
    <w:rsid w:val="00824E98"/>
    <w:rsid w:val="0095593E"/>
    <w:rsid w:val="00A0612E"/>
    <w:rsid w:val="00A65D06"/>
    <w:rsid w:val="00B875E0"/>
    <w:rsid w:val="00C16553"/>
    <w:rsid w:val="00CF375D"/>
    <w:rsid w:val="00F5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E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7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97</Words>
  <Characters>556</Characters>
  <Application>Microsoft Office Word</Application>
  <DocSecurity>0</DocSecurity>
  <Lines>4</Lines>
  <Paragraphs>1</Paragraphs>
  <ScaleCrop>false</ScaleCrop>
  <Company>MS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jujumao-</cp:lastModifiedBy>
  <cp:revision>10</cp:revision>
  <dcterms:created xsi:type="dcterms:W3CDTF">2022-04-04T09:49:00Z</dcterms:created>
  <dcterms:modified xsi:type="dcterms:W3CDTF">2022-04-04T13:21:00Z</dcterms:modified>
</cp:coreProperties>
</file>