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EB0" w:rsidRPr="00FA70C3" w:rsidRDefault="007D7BEF">
      <w:pPr>
        <w:jc w:val="center"/>
        <w:rPr>
          <w:rFonts w:ascii="微软雅黑" w:eastAsia="微软雅黑" w:hAnsi="微软雅黑"/>
          <w:b/>
          <w:bCs/>
          <w:sz w:val="32"/>
          <w:szCs w:val="32"/>
          <w:shd w:val="clear" w:color="auto" w:fill="FFFFFF"/>
        </w:rPr>
      </w:pPr>
      <w:bookmarkStart w:id="0" w:name="_GoBack"/>
      <w:r w:rsidRPr="00FA70C3">
        <w:rPr>
          <w:rFonts w:ascii="Segoe UI" w:hAnsi="Segoe UI" w:cs="Segoe UI"/>
          <w:b/>
          <w:color w:val="101214"/>
          <w:sz w:val="32"/>
          <w:szCs w:val="32"/>
        </w:rPr>
        <w:t>2022 Sino-Swiss</w:t>
      </w:r>
      <w:r w:rsidRPr="00FA70C3">
        <w:rPr>
          <w:rFonts w:ascii="Segoe UI" w:hAnsi="Segoe UI" w:cs="Segoe UI" w:hint="eastAsia"/>
          <w:b/>
          <w:color w:val="101214"/>
          <w:sz w:val="32"/>
          <w:szCs w:val="32"/>
        </w:rPr>
        <w:t xml:space="preserve"> JMCM</w:t>
      </w:r>
    </w:p>
    <w:bookmarkEnd w:id="0"/>
    <w:p w:rsidR="00FA70C3" w:rsidRDefault="00FA70C3" w:rsidP="00FA70C3">
      <w:pPr>
        <w:adjustRightInd w:val="0"/>
        <w:snapToGrid w:val="0"/>
        <w:spacing w:beforeLines="25" w:before="78" w:afterLines="25" w:after="78" w:line="324" w:lineRule="auto"/>
        <w:rPr>
          <w:rFonts w:ascii="楷体" w:eastAsia="楷体" w:hAnsi="楷体" w:cs="楷体"/>
          <w:color w:val="333333"/>
          <w:shd w:val="clear" w:color="auto" w:fill="FFFFFF"/>
        </w:rPr>
      </w:pPr>
    </w:p>
    <w:p w:rsidR="00A20ACB" w:rsidRDefault="007D7BEF" w:rsidP="00A20ACB">
      <w:pPr>
        <w:adjustRightInd w:val="0"/>
        <w:snapToGrid w:val="0"/>
        <w:spacing w:beforeLines="25" w:before="78" w:afterLines="25" w:after="78" w:line="324" w:lineRule="auto"/>
        <w:rPr>
          <w:rStyle w:val="tgt"/>
          <w:rFonts w:ascii="Segoe UI" w:hAnsi="Segoe UI" w:cs="Segoe UI" w:hint="eastAsia"/>
          <w:color w:val="101214"/>
          <w:szCs w:val="21"/>
          <w:shd w:val="clear" w:color="auto" w:fill="FFFFFF"/>
        </w:rPr>
      </w:pPr>
      <w:r>
        <w:rPr>
          <w:rStyle w:val="tgt"/>
          <w:rFonts w:ascii="Segoe UI" w:hAnsi="Segoe UI" w:cs="Segoe UI"/>
          <w:color w:val="101214"/>
          <w:szCs w:val="21"/>
          <w:shd w:val="clear" w:color="auto" w:fill="FFFFFF"/>
        </w:rPr>
        <w:t>November 25,</w:t>
      </w:r>
      <w:r>
        <w:rPr>
          <w:rStyle w:val="tgt"/>
          <w:rFonts w:ascii="Segoe UI" w:hAnsi="Segoe UI" w:cs="Segoe UI" w:hint="eastAsia"/>
          <w:color w:val="101214"/>
          <w:szCs w:val="21"/>
          <w:shd w:val="clear" w:color="auto" w:fill="FFFFFF"/>
        </w:rPr>
        <w:t xml:space="preserve"> SUES and FHGR</w:t>
      </w:r>
      <w:r>
        <w:rPr>
          <w:rStyle w:val="tgt"/>
          <w:rFonts w:ascii="Segoe UI" w:hAnsi="Segoe UI" w:cs="Segoe UI"/>
          <w:color w:val="101214"/>
          <w:szCs w:val="21"/>
          <w:shd w:val="clear" w:color="auto" w:fill="FFFFFF"/>
        </w:rPr>
        <w:t xml:space="preserve"> held a video conference for the 2022 Sino-Swiss Joint Management Committee. President</w:t>
      </w:r>
      <w:r w:rsidRPr="007D7BEF">
        <w:rPr>
          <w:rStyle w:val="tgt"/>
          <w:rFonts w:ascii="Segoe UI" w:hAnsi="Segoe UI" w:cs="Segoe UI"/>
          <w:color w:val="101214"/>
          <w:szCs w:val="21"/>
          <w:shd w:val="clear" w:color="auto" w:fill="FFFFFF"/>
        </w:rPr>
        <w:t xml:space="preserve"> </w:t>
      </w:r>
      <w:r>
        <w:rPr>
          <w:rStyle w:val="tgt"/>
          <w:rFonts w:ascii="Segoe UI" w:hAnsi="Segoe UI" w:cs="Segoe UI"/>
          <w:color w:val="101214"/>
          <w:szCs w:val="21"/>
          <w:shd w:val="clear" w:color="auto" w:fill="FFFFFF"/>
        </w:rPr>
        <w:t>Yu Tao,</w:t>
      </w:r>
      <w:r>
        <w:rPr>
          <w:rStyle w:val="tgt"/>
          <w:rFonts w:ascii="Segoe UI" w:hAnsi="Segoe UI" w:cs="Segoe UI" w:hint="eastAsia"/>
          <w:color w:val="101214"/>
          <w:szCs w:val="21"/>
          <w:shd w:val="clear" w:color="auto" w:fill="FFFFFF"/>
        </w:rPr>
        <w:t xml:space="preserve"> </w:t>
      </w:r>
      <w:r>
        <w:rPr>
          <w:rStyle w:val="tgt"/>
          <w:rFonts w:ascii="Segoe UI" w:hAnsi="Segoe UI" w:cs="Segoe UI"/>
          <w:color w:val="101214"/>
          <w:szCs w:val="21"/>
          <w:shd w:val="clear" w:color="auto" w:fill="FFFFFF"/>
        </w:rPr>
        <w:t xml:space="preserve">Vice President Xia </w:t>
      </w:r>
      <w:proofErr w:type="spellStart"/>
      <w:r>
        <w:rPr>
          <w:rStyle w:val="tgt"/>
          <w:rFonts w:ascii="Segoe UI" w:hAnsi="Segoe UI" w:cs="Segoe UI"/>
          <w:color w:val="101214"/>
          <w:szCs w:val="21"/>
          <w:shd w:val="clear" w:color="auto" w:fill="FFFFFF"/>
        </w:rPr>
        <w:t>Chunming</w:t>
      </w:r>
      <w:proofErr w:type="spellEnd"/>
      <w:r>
        <w:rPr>
          <w:rStyle w:val="tgt"/>
          <w:rFonts w:ascii="Segoe UI" w:hAnsi="Segoe UI" w:cs="Segoe UI"/>
          <w:color w:val="101214"/>
          <w:szCs w:val="21"/>
          <w:shd w:val="clear" w:color="auto" w:fill="FFFFFF"/>
        </w:rPr>
        <w:t xml:space="preserve">, Wang Qin, </w:t>
      </w:r>
      <w:r w:rsidR="002F6DE6" w:rsidRPr="00FA70C3">
        <w:rPr>
          <w:rStyle w:val="tgt"/>
          <w:rFonts w:ascii="Segoe UI" w:hAnsi="Segoe UI" w:cs="Segoe UI"/>
          <w:color w:val="101214"/>
          <w:szCs w:val="21"/>
          <w:shd w:val="clear" w:color="auto" w:fill="FFFFFF"/>
        </w:rPr>
        <w:t>Director of International Cooperation and Exchange</w:t>
      </w:r>
      <w:r>
        <w:rPr>
          <w:rStyle w:val="tgt"/>
          <w:rFonts w:ascii="Segoe UI" w:hAnsi="Segoe UI" w:cs="Segoe UI"/>
          <w:color w:val="101214"/>
          <w:szCs w:val="21"/>
          <w:shd w:val="clear" w:color="auto" w:fill="FFFFFF"/>
        </w:rPr>
        <w:t xml:space="preserve">, </w:t>
      </w:r>
      <w:proofErr w:type="spellStart"/>
      <w:r>
        <w:rPr>
          <w:rStyle w:val="tgt"/>
          <w:rFonts w:ascii="Segoe UI" w:hAnsi="Segoe UI" w:cs="Segoe UI"/>
          <w:color w:val="101214"/>
          <w:szCs w:val="21"/>
          <w:shd w:val="clear" w:color="auto" w:fill="FFFFFF"/>
        </w:rPr>
        <w:t>Zheng</w:t>
      </w:r>
      <w:proofErr w:type="spellEnd"/>
      <w:r>
        <w:rPr>
          <w:rStyle w:val="tgt"/>
          <w:rFonts w:ascii="Segoe UI" w:hAnsi="Segoe UI" w:cs="Segoe UI"/>
          <w:color w:val="101214"/>
          <w:szCs w:val="21"/>
          <w:shd w:val="clear" w:color="auto" w:fill="FFFFFF"/>
        </w:rPr>
        <w:t xml:space="preserve"> </w:t>
      </w:r>
      <w:proofErr w:type="spellStart"/>
      <w:r>
        <w:rPr>
          <w:rStyle w:val="tgt"/>
          <w:rFonts w:ascii="Segoe UI" w:hAnsi="Segoe UI" w:cs="Segoe UI"/>
          <w:color w:val="101214"/>
          <w:szCs w:val="21"/>
          <w:shd w:val="clear" w:color="auto" w:fill="FFFFFF"/>
        </w:rPr>
        <w:t>Shubin</w:t>
      </w:r>
      <w:proofErr w:type="spellEnd"/>
      <w:r>
        <w:rPr>
          <w:rStyle w:val="tgt"/>
          <w:rFonts w:ascii="Segoe UI" w:hAnsi="Segoe UI" w:cs="Segoe UI"/>
          <w:color w:val="101214"/>
          <w:szCs w:val="21"/>
          <w:shd w:val="clear" w:color="auto" w:fill="FFFFFF"/>
        </w:rPr>
        <w:t xml:space="preserve">, </w:t>
      </w:r>
      <w:r w:rsidR="002F6DE6" w:rsidRPr="00FA70C3">
        <w:rPr>
          <w:rStyle w:val="tgt"/>
          <w:rFonts w:ascii="Segoe UI" w:hAnsi="Segoe UI" w:cs="Segoe UI"/>
          <w:color w:val="101214"/>
          <w:szCs w:val="21"/>
          <w:shd w:val="clear" w:color="auto" w:fill="FFFFFF"/>
        </w:rPr>
        <w:t>Dean of Higher Vocational and Technical College</w:t>
      </w:r>
      <w:r>
        <w:rPr>
          <w:rStyle w:val="tgt"/>
          <w:rFonts w:ascii="Segoe UI" w:hAnsi="Segoe UI" w:cs="Segoe UI"/>
          <w:color w:val="101214"/>
          <w:szCs w:val="21"/>
          <w:shd w:val="clear" w:color="auto" w:fill="FFFFFF"/>
        </w:rPr>
        <w:t xml:space="preserve">, Xiao </w:t>
      </w:r>
      <w:proofErr w:type="spellStart"/>
      <w:r>
        <w:rPr>
          <w:rStyle w:val="tgt"/>
          <w:rFonts w:ascii="Segoe UI" w:hAnsi="Segoe UI" w:cs="Segoe UI"/>
          <w:color w:val="101214"/>
          <w:szCs w:val="21"/>
          <w:shd w:val="clear" w:color="auto" w:fill="FFFFFF"/>
        </w:rPr>
        <w:t>Qian</w:t>
      </w:r>
      <w:proofErr w:type="spellEnd"/>
      <w:r>
        <w:rPr>
          <w:rStyle w:val="tgt"/>
          <w:rFonts w:ascii="Segoe UI" w:hAnsi="Segoe UI" w:cs="Segoe UI"/>
          <w:color w:val="101214"/>
          <w:szCs w:val="21"/>
          <w:shd w:val="clear" w:color="auto" w:fill="FFFFFF"/>
        </w:rPr>
        <w:t xml:space="preserve">, </w:t>
      </w:r>
      <w:r w:rsidR="002F6DE6" w:rsidRPr="00FA70C3">
        <w:rPr>
          <w:rStyle w:val="tgt"/>
          <w:rFonts w:ascii="Segoe UI" w:hAnsi="Segoe UI" w:cs="Segoe UI"/>
          <w:color w:val="101214"/>
          <w:szCs w:val="21"/>
          <w:shd w:val="clear" w:color="auto" w:fill="FFFFFF"/>
        </w:rPr>
        <w:t>Deputy dean of Higher Vocational and Technical College</w:t>
      </w:r>
      <w:r>
        <w:rPr>
          <w:rStyle w:val="tgt"/>
          <w:rFonts w:ascii="Segoe UI" w:hAnsi="Segoe UI" w:cs="Segoe UI"/>
          <w:color w:val="101214"/>
          <w:szCs w:val="21"/>
          <w:shd w:val="clear" w:color="auto" w:fill="FFFFFF"/>
        </w:rPr>
        <w:t xml:space="preserve">, </w:t>
      </w:r>
      <w:r w:rsidR="00FA70C3">
        <w:rPr>
          <w:rStyle w:val="tgt"/>
          <w:rFonts w:ascii="Segoe UI" w:hAnsi="Segoe UI" w:cs="Segoe UI" w:hint="eastAsia"/>
          <w:color w:val="101214"/>
          <w:szCs w:val="21"/>
          <w:shd w:val="clear" w:color="auto" w:fill="FFFFFF"/>
        </w:rPr>
        <w:t xml:space="preserve">FHGR </w:t>
      </w:r>
      <w:r w:rsidR="00FA70C3">
        <w:rPr>
          <w:rStyle w:val="tgt"/>
          <w:rFonts w:ascii="Segoe UI" w:hAnsi="Segoe UI" w:cs="Segoe UI"/>
          <w:color w:val="101214"/>
          <w:szCs w:val="21"/>
          <w:shd w:val="clear" w:color="auto" w:fill="FFFFFF"/>
        </w:rPr>
        <w:t xml:space="preserve">President </w:t>
      </w:r>
      <w:proofErr w:type="spellStart"/>
      <w:r>
        <w:rPr>
          <w:rStyle w:val="tgt"/>
          <w:rFonts w:ascii="Segoe UI" w:hAnsi="Segoe UI" w:cs="Segoe UI"/>
          <w:color w:val="101214"/>
          <w:szCs w:val="21"/>
          <w:shd w:val="clear" w:color="auto" w:fill="FFFFFF"/>
        </w:rPr>
        <w:t>Jurg</w:t>
      </w:r>
      <w:proofErr w:type="spellEnd"/>
      <w:r>
        <w:rPr>
          <w:rStyle w:val="tgt"/>
          <w:rFonts w:ascii="Segoe UI" w:hAnsi="Segoe UI" w:cs="Segoe UI"/>
          <w:color w:val="101214"/>
          <w:szCs w:val="21"/>
          <w:shd w:val="clear" w:color="auto" w:fill="FFFFFF"/>
        </w:rPr>
        <w:t xml:space="preserve"> Kessler, Andreas </w:t>
      </w:r>
      <w:proofErr w:type="spellStart"/>
      <w:r>
        <w:rPr>
          <w:rStyle w:val="tgt"/>
          <w:rFonts w:ascii="Segoe UI" w:hAnsi="Segoe UI" w:cs="Segoe UI"/>
          <w:color w:val="101214"/>
          <w:szCs w:val="21"/>
          <w:shd w:val="clear" w:color="auto" w:fill="FFFFFF"/>
        </w:rPr>
        <w:t>Deuber</w:t>
      </w:r>
      <w:proofErr w:type="spellEnd"/>
      <w:r>
        <w:rPr>
          <w:rStyle w:val="tgt"/>
          <w:rFonts w:ascii="Segoe UI" w:hAnsi="Segoe UI" w:cs="Segoe UI"/>
          <w:color w:val="101214"/>
          <w:szCs w:val="21"/>
          <w:shd w:val="clear" w:color="auto" w:fill="FFFFFF"/>
        </w:rPr>
        <w:t xml:space="preserve">, </w:t>
      </w:r>
      <w:r w:rsidR="00FA70C3" w:rsidRPr="00FA70C3">
        <w:rPr>
          <w:rStyle w:val="tgt"/>
          <w:rFonts w:ascii="Segoe UI" w:hAnsi="Segoe UI" w:cs="Segoe UI"/>
          <w:color w:val="101214"/>
          <w:szCs w:val="21"/>
          <w:shd w:val="clear" w:color="auto" w:fill="FFFFFF"/>
        </w:rPr>
        <w:t>Director of International Cooperation</w:t>
      </w:r>
      <w:r w:rsidR="00FA70C3">
        <w:rPr>
          <w:rStyle w:val="tgt"/>
          <w:rFonts w:ascii="Segoe UI" w:hAnsi="Segoe UI" w:cs="Segoe UI"/>
          <w:color w:val="101214"/>
          <w:szCs w:val="21"/>
          <w:shd w:val="clear" w:color="auto" w:fill="FFFFFF"/>
        </w:rPr>
        <w:t xml:space="preserve">, </w:t>
      </w:r>
      <w:proofErr w:type="spellStart"/>
      <w:r w:rsidR="00FA70C3" w:rsidRPr="00FA70C3">
        <w:rPr>
          <w:rStyle w:val="tgt"/>
          <w:rFonts w:ascii="Segoe UI" w:hAnsi="Segoe UI" w:cs="Segoe UI"/>
          <w:color w:val="101214"/>
          <w:szCs w:val="21"/>
          <w:shd w:val="clear" w:color="auto" w:fill="FFFFFF"/>
        </w:rPr>
        <w:t>Patric</w:t>
      </w:r>
      <w:proofErr w:type="spellEnd"/>
      <w:r w:rsidR="00FA70C3" w:rsidRPr="00FA70C3">
        <w:rPr>
          <w:rStyle w:val="tgt"/>
          <w:rFonts w:ascii="Segoe UI" w:hAnsi="Segoe UI" w:cs="Segoe UI"/>
          <w:color w:val="101214"/>
          <w:szCs w:val="21"/>
          <w:shd w:val="clear" w:color="auto" w:fill="FFFFFF"/>
        </w:rPr>
        <w:t xml:space="preserve"> </w:t>
      </w:r>
      <w:proofErr w:type="spellStart"/>
      <w:r w:rsidR="00FA70C3" w:rsidRPr="00FA70C3">
        <w:rPr>
          <w:rStyle w:val="tgt"/>
          <w:rFonts w:ascii="Segoe UI" w:hAnsi="Segoe UI" w:cs="Segoe UI"/>
          <w:color w:val="101214"/>
          <w:szCs w:val="21"/>
          <w:shd w:val="clear" w:color="auto" w:fill="FFFFFF"/>
        </w:rPr>
        <w:t>Arn</w:t>
      </w:r>
      <w:proofErr w:type="spellEnd"/>
      <w:r w:rsidR="00FA70C3" w:rsidRPr="00FA70C3">
        <w:rPr>
          <w:rStyle w:val="tgt"/>
          <w:rFonts w:ascii="Segoe UI" w:hAnsi="Segoe UI" w:cs="Segoe UI" w:hint="eastAsia"/>
          <w:color w:val="101214"/>
          <w:szCs w:val="21"/>
          <w:shd w:val="clear" w:color="auto" w:fill="FFFFFF"/>
        </w:rPr>
        <w:t>,</w:t>
      </w:r>
      <w:r w:rsidR="00FA70C3" w:rsidRPr="00FA70C3">
        <w:rPr>
          <w:rStyle w:val="tgt"/>
          <w:rFonts w:ascii="Segoe UI" w:hAnsi="Segoe UI" w:cs="Segoe UI"/>
          <w:color w:val="101214"/>
          <w:szCs w:val="21"/>
          <w:shd w:val="clear" w:color="auto" w:fill="FFFFFF"/>
        </w:rPr>
        <w:t xml:space="preserve"> Head of Institute for Tourism and Leisure</w:t>
      </w:r>
      <w:r w:rsidR="00FA70C3" w:rsidRPr="00FA70C3">
        <w:rPr>
          <w:rStyle w:val="tgt"/>
        </w:rPr>
        <w:t xml:space="preserve"> </w:t>
      </w:r>
      <w:r>
        <w:rPr>
          <w:rStyle w:val="tgt"/>
          <w:rFonts w:ascii="Segoe UI" w:hAnsi="Segoe UI" w:cs="Segoe UI"/>
          <w:color w:val="101214"/>
          <w:szCs w:val="21"/>
          <w:shd w:val="clear" w:color="auto" w:fill="FFFFFF"/>
        </w:rPr>
        <w:t xml:space="preserve">and other Management committee members attended the meeting. The meeting was presided over by Vice President Xia </w:t>
      </w:r>
      <w:proofErr w:type="spellStart"/>
      <w:r>
        <w:rPr>
          <w:rStyle w:val="tgt"/>
          <w:rFonts w:ascii="Segoe UI" w:hAnsi="Segoe UI" w:cs="Segoe UI"/>
          <w:color w:val="101214"/>
          <w:szCs w:val="21"/>
          <w:shd w:val="clear" w:color="auto" w:fill="FFFFFF"/>
        </w:rPr>
        <w:t>Chunming</w:t>
      </w:r>
      <w:proofErr w:type="spellEnd"/>
      <w:r>
        <w:rPr>
          <w:rStyle w:val="tgt"/>
          <w:rFonts w:ascii="Segoe UI" w:hAnsi="Segoe UI" w:cs="Segoe UI"/>
          <w:color w:val="101214"/>
          <w:szCs w:val="21"/>
          <w:shd w:val="clear" w:color="auto" w:fill="FFFFFF"/>
        </w:rPr>
        <w:t>.</w:t>
      </w:r>
    </w:p>
    <w:p w:rsidR="00DD2E3D" w:rsidRDefault="00DD2E3D" w:rsidP="00DD2E3D">
      <w:pPr>
        <w:adjustRightInd w:val="0"/>
        <w:snapToGrid w:val="0"/>
        <w:spacing w:beforeLines="25" w:before="78" w:afterLines="25" w:after="78" w:line="324" w:lineRule="auto"/>
        <w:jc w:val="center"/>
        <w:rPr>
          <w:rStyle w:val="tgt"/>
          <w:rFonts w:ascii="Segoe UI" w:hAnsi="Segoe UI" w:cs="Segoe UI"/>
          <w:color w:val="101214"/>
          <w:szCs w:val="21"/>
        </w:rPr>
      </w:pPr>
      <w:r>
        <w:rPr>
          <w:noProof/>
        </w:rPr>
        <w:drawing>
          <wp:inline distT="0" distB="0" distL="0" distR="0" wp14:anchorId="718044C0" wp14:editId="3765E452">
            <wp:extent cx="3774643" cy="2493274"/>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774679" cy="2493298"/>
                    </a:xfrm>
                    <a:prstGeom prst="rect">
                      <a:avLst/>
                    </a:prstGeom>
                  </pic:spPr>
                </pic:pic>
              </a:graphicData>
            </a:graphic>
          </wp:inline>
        </w:drawing>
      </w:r>
    </w:p>
    <w:p w:rsidR="006A6239" w:rsidRDefault="00B168DF" w:rsidP="006A6239">
      <w:pPr>
        <w:adjustRightInd w:val="0"/>
        <w:snapToGrid w:val="0"/>
        <w:spacing w:beforeLines="25" w:before="78" w:afterLines="25" w:after="78" w:line="324" w:lineRule="auto"/>
        <w:rPr>
          <w:rFonts w:ascii="Segoe UI" w:hAnsi="Segoe UI" w:cs="Segoe UI"/>
          <w:color w:val="101214"/>
          <w:szCs w:val="21"/>
        </w:rPr>
      </w:pPr>
      <w:r>
        <w:rPr>
          <w:rStyle w:val="tgt"/>
          <w:rFonts w:ascii="Segoe UI" w:hAnsi="Segoe UI" w:cs="Segoe UI"/>
          <w:color w:val="101214"/>
          <w:szCs w:val="21"/>
          <w:shd w:val="clear" w:color="auto" w:fill="FFFFFF"/>
        </w:rPr>
        <w:t xml:space="preserve">President Yu </w:t>
      </w:r>
      <w:r w:rsidR="00A20ACB">
        <w:rPr>
          <w:rStyle w:val="tgt"/>
          <w:rFonts w:ascii="Segoe UI" w:hAnsi="Segoe UI" w:cs="Segoe UI"/>
          <w:color w:val="101214"/>
          <w:szCs w:val="21"/>
          <w:shd w:val="clear" w:color="auto" w:fill="FFFFFF"/>
        </w:rPr>
        <w:t xml:space="preserve">and President </w:t>
      </w:r>
      <w:r>
        <w:rPr>
          <w:rStyle w:val="tgt"/>
          <w:rFonts w:ascii="Segoe UI" w:hAnsi="Segoe UI" w:cs="Segoe UI"/>
          <w:color w:val="101214"/>
          <w:szCs w:val="21"/>
          <w:shd w:val="clear" w:color="auto" w:fill="FFFFFF"/>
        </w:rPr>
        <w:t xml:space="preserve">Kessler expressed cordial greetings to the members of the Management Committee and colleagues of both sides. </w:t>
      </w:r>
      <w:r w:rsidR="00A20ACB">
        <w:rPr>
          <w:rStyle w:val="tgt"/>
          <w:rFonts w:ascii="Segoe UI" w:hAnsi="Segoe UI" w:cs="Segoe UI"/>
          <w:color w:val="101214"/>
          <w:szCs w:val="21"/>
          <w:shd w:val="clear" w:color="auto" w:fill="FFFFFF"/>
        </w:rPr>
        <w:t>President Yu</w:t>
      </w:r>
      <w:r>
        <w:rPr>
          <w:rStyle w:val="tgt"/>
          <w:rFonts w:ascii="Segoe UI" w:hAnsi="Segoe UI" w:cs="Segoe UI"/>
          <w:color w:val="101214"/>
          <w:szCs w:val="21"/>
          <w:shd w:val="clear" w:color="auto" w:fill="FFFFFF"/>
        </w:rPr>
        <w:t xml:space="preserve"> first congratulated </w:t>
      </w:r>
      <w:r w:rsidR="00FD05BF">
        <w:rPr>
          <w:rStyle w:val="tgt"/>
          <w:rFonts w:ascii="Segoe UI" w:hAnsi="Segoe UI" w:cs="Segoe UI" w:hint="eastAsia"/>
          <w:color w:val="101214"/>
          <w:szCs w:val="21"/>
          <w:shd w:val="clear" w:color="auto" w:fill="FFFFFF"/>
        </w:rPr>
        <w:t xml:space="preserve">FHGR </w:t>
      </w:r>
      <w:r>
        <w:rPr>
          <w:rStyle w:val="tgt"/>
          <w:rFonts w:ascii="Segoe UI" w:hAnsi="Segoe UI" w:cs="Segoe UI"/>
          <w:color w:val="101214"/>
          <w:szCs w:val="21"/>
          <w:shd w:val="clear" w:color="auto" w:fill="FFFFFF"/>
        </w:rPr>
        <w:t>entry into the Swis</w:t>
      </w:r>
      <w:r w:rsidR="00FD05BF">
        <w:rPr>
          <w:rStyle w:val="tgt"/>
          <w:rFonts w:ascii="Segoe UI" w:hAnsi="Segoe UI" w:cs="Segoe UI"/>
          <w:color w:val="101214"/>
          <w:szCs w:val="21"/>
          <w:shd w:val="clear" w:color="auto" w:fill="FFFFFF"/>
        </w:rPr>
        <w:t xml:space="preserve">s 2030+ Project, President </w:t>
      </w:r>
      <w:r>
        <w:rPr>
          <w:rStyle w:val="tgt"/>
          <w:rFonts w:ascii="Segoe UI" w:hAnsi="Segoe UI" w:cs="Segoe UI"/>
          <w:color w:val="101214"/>
          <w:szCs w:val="21"/>
          <w:shd w:val="clear" w:color="auto" w:fill="FFFFFF"/>
        </w:rPr>
        <w:t>Kessler on his election to the Board of Directors of the Confederation of Swiss University Presidents on behalf of the University of Applied Sciences, and FHGR on launching the construction of the new campus after a referendum vote next spring.</w:t>
      </w:r>
      <w:r>
        <w:rPr>
          <w:rStyle w:val="tgt"/>
          <w:rFonts w:ascii="Segoe UI" w:hAnsi="Segoe UI" w:cs="Segoe UI"/>
          <w:color w:val="101214"/>
          <w:szCs w:val="21"/>
        </w:rPr>
        <w:t xml:space="preserve"> President Yu said that with the joint efforts of both sides, the two </w:t>
      </w:r>
      <w:r w:rsidR="00FD05BF">
        <w:rPr>
          <w:rStyle w:val="tgt"/>
          <w:rFonts w:ascii="Segoe UI" w:hAnsi="Segoe UI" w:cs="Segoe UI"/>
          <w:color w:val="101214"/>
          <w:szCs w:val="21"/>
        </w:rPr>
        <w:t>universities</w:t>
      </w:r>
      <w:r>
        <w:rPr>
          <w:rStyle w:val="tgt"/>
          <w:rFonts w:ascii="Segoe UI" w:hAnsi="Segoe UI" w:cs="Segoe UI"/>
          <w:color w:val="101214"/>
          <w:szCs w:val="21"/>
        </w:rPr>
        <w:t xml:space="preserve"> completed the signing of a new round of 3-year cooperation agreement and successfully passed the evaluation of Sino-foreign cooperation in </w:t>
      </w:r>
      <w:r w:rsidR="00FD05BF">
        <w:rPr>
          <w:rStyle w:val="tgt"/>
          <w:rFonts w:ascii="Segoe UI" w:hAnsi="Segoe UI" w:cs="Segoe UI"/>
          <w:color w:val="101214"/>
          <w:szCs w:val="21"/>
        </w:rPr>
        <w:t>universities</w:t>
      </w:r>
      <w:r>
        <w:rPr>
          <w:rStyle w:val="tgt"/>
          <w:rFonts w:ascii="Segoe UI" w:hAnsi="Segoe UI" w:cs="Segoe UI"/>
          <w:color w:val="101214"/>
          <w:szCs w:val="21"/>
        </w:rPr>
        <w:t xml:space="preserve"> schools in Shanghai.</w:t>
      </w:r>
      <w:r>
        <w:rPr>
          <w:rStyle w:val="tgt"/>
          <w:rFonts w:ascii="Segoe UI" w:hAnsi="Segoe UI" w:cs="Segoe UI"/>
          <w:color w:val="101214"/>
          <w:szCs w:val="21"/>
          <w:shd w:val="clear" w:color="auto" w:fill="FFFFFF"/>
        </w:rPr>
        <w:t xml:space="preserve"> He expressed the hope that through the cooperation between the two </w:t>
      </w:r>
      <w:r w:rsidR="00FD05BF">
        <w:rPr>
          <w:rStyle w:val="tgt"/>
          <w:rFonts w:ascii="Segoe UI" w:hAnsi="Segoe UI" w:cs="Segoe UI"/>
          <w:color w:val="101214"/>
          <w:szCs w:val="21"/>
        </w:rPr>
        <w:t>universities</w:t>
      </w:r>
      <w:r>
        <w:rPr>
          <w:rStyle w:val="tgt"/>
          <w:rFonts w:ascii="Segoe UI" w:hAnsi="Segoe UI" w:cs="Segoe UI"/>
          <w:color w:val="101214"/>
          <w:szCs w:val="21"/>
          <w:shd w:val="clear" w:color="auto" w:fill="FFFFFF"/>
        </w:rPr>
        <w:t>, more opportunities will be created for the education and exchange of the students of China and Switzerland, and it will become a model of friendly cooperation in education between the two countries.</w:t>
      </w:r>
    </w:p>
    <w:p w:rsidR="006505FA" w:rsidRDefault="006A6239" w:rsidP="006505FA">
      <w:pPr>
        <w:adjustRightInd w:val="0"/>
        <w:snapToGrid w:val="0"/>
        <w:spacing w:beforeLines="25" w:before="78" w:afterLines="25" w:after="78" w:line="324" w:lineRule="auto"/>
        <w:rPr>
          <w:rStyle w:val="tgt"/>
          <w:rFonts w:ascii="Segoe UI" w:hAnsi="Segoe UI" w:cs="Segoe UI" w:hint="eastAsia"/>
          <w:color w:val="101214"/>
          <w:szCs w:val="21"/>
        </w:rPr>
      </w:pPr>
      <w:r>
        <w:rPr>
          <w:rStyle w:val="tgt"/>
          <w:rFonts w:ascii="Segoe UI" w:hAnsi="Segoe UI" w:cs="Segoe UI"/>
          <w:color w:val="101214"/>
          <w:szCs w:val="21"/>
          <w:shd w:val="clear" w:color="auto" w:fill="FFFFFF"/>
        </w:rPr>
        <w:t>President Kessler</w:t>
      </w:r>
      <w:r>
        <w:rPr>
          <w:rStyle w:val="tgt"/>
          <w:rFonts w:ascii="Segoe UI" w:hAnsi="Segoe UI" w:cs="Segoe UI" w:hint="eastAsia"/>
          <w:color w:val="101214"/>
          <w:szCs w:val="21"/>
          <w:shd w:val="clear" w:color="auto" w:fill="FFFFFF"/>
        </w:rPr>
        <w:t xml:space="preserve"> r</w:t>
      </w:r>
      <w:r>
        <w:rPr>
          <w:rStyle w:val="tgt"/>
          <w:rFonts w:ascii="Segoe UI" w:hAnsi="Segoe UI" w:cs="Segoe UI"/>
          <w:color w:val="101214"/>
          <w:szCs w:val="21"/>
          <w:shd w:val="clear" w:color="auto" w:fill="FFFFFF"/>
        </w:rPr>
        <w:t xml:space="preserve">eviewed the history of the Sino-Swiss cooperative education program. Over the past decade, the two </w:t>
      </w:r>
      <w:r>
        <w:rPr>
          <w:rStyle w:val="tgt"/>
          <w:rFonts w:ascii="Segoe UI" w:hAnsi="Segoe UI" w:cs="Segoe UI"/>
          <w:color w:val="101214"/>
          <w:szCs w:val="21"/>
        </w:rPr>
        <w:t>universities</w:t>
      </w:r>
      <w:r>
        <w:rPr>
          <w:rStyle w:val="tgt"/>
          <w:rFonts w:ascii="Segoe UI" w:hAnsi="Segoe UI" w:cs="Segoe UI"/>
          <w:color w:val="101214"/>
          <w:szCs w:val="21"/>
          <w:shd w:val="clear" w:color="auto" w:fill="FFFFFF"/>
        </w:rPr>
        <w:t xml:space="preserve"> have deepened mutual understanding and trust </w:t>
      </w:r>
      <w:r>
        <w:rPr>
          <w:rStyle w:val="tgt"/>
          <w:rFonts w:ascii="Segoe UI" w:hAnsi="Segoe UI" w:cs="Segoe UI"/>
          <w:color w:val="101214"/>
          <w:szCs w:val="21"/>
          <w:shd w:val="clear" w:color="auto" w:fill="FFFFFF"/>
        </w:rPr>
        <w:lastRenderedPageBreak/>
        <w:t>in cooperation, maintained communication, exchanges and friendly consultations, and worked hard towards the common goals of both sides.</w:t>
      </w:r>
      <w:r>
        <w:rPr>
          <w:rStyle w:val="tgt"/>
          <w:rFonts w:ascii="Segoe UI" w:hAnsi="Segoe UI" w:cs="Segoe UI"/>
          <w:color w:val="101214"/>
          <w:szCs w:val="21"/>
        </w:rPr>
        <w:t xml:space="preserve"> President Kessler expressed his great hope that the two sides could meet offline next year to celebrate the ten years of successful cooperation on the 10th anniversary of the Sino-Swiss program.</w:t>
      </w:r>
    </w:p>
    <w:p w:rsidR="00DD2E3D" w:rsidRDefault="00DD2E3D" w:rsidP="00DD2E3D">
      <w:pPr>
        <w:adjustRightInd w:val="0"/>
        <w:snapToGrid w:val="0"/>
        <w:spacing w:beforeLines="25" w:before="78" w:afterLines="25" w:after="78" w:line="324" w:lineRule="auto"/>
        <w:jc w:val="center"/>
        <w:rPr>
          <w:rFonts w:ascii="Segoe UI" w:hAnsi="Segoe UI" w:cs="Segoe UI"/>
          <w:color w:val="101214"/>
          <w:szCs w:val="21"/>
        </w:rPr>
      </w:pPr>
      <w:r>
        <w:rPr>
          <w:noProof/>
        </w:rPr>
        <w:drawing>
          <wp:inline distT="0" distB="0" distL="0" distR="0" wp14:anchorId="71E6268F" wp14:editId="139419EE">
            <wp:extent cx="3642969" cy="2413889"/>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43004" cy="2413912"/>
                    </a:xfrm>
                    <a:prstGeom prst="rect">
                      <a:avLst/>
                    </a:prstGeom>
                  </pic:spPr>
                </pic:pic>
              </a:graphicData>
            </a:graphic>
          </wp:inline>
        </w:drawing>
      </w:r>
    </w:p>
    <w:p w:rsidR="00DD2E3D" w:rsidRDefault="00A173D1" w:rsidP="006505FA">
      <w:pPr>
        <w:adjustRightInd w:val="0"/>
        <w:snapToGrid w:val="0"/>
        <w:spacing w:beforeLines="25" w:before="78" w:afterLines="25" w:after="78" w:line="324" w:lineRule="auto"/>
        <w:rPr>
          <w:rStyle w:val="tgt"/>
          <w:rFonts w:ascii="Segoe UI" w:hAnsi="Segoe UI" w:cs="Segoe UI" w:hint="eastAsia"/>
          <w:color w:val="101214"/>
          <w:szCs w:val="21"/>
          <w:shd w:val="clear" w:color="auto" w:fill="FFFFFF"/>
        </w:rPr>
      </w:pPr>
      <w:r>
        <w:rPr>
          <w:rStyle w:val="tgt"/>
          <w:rFonts w:ascii="Segoe UI" w:hAnsi="Segoe UI" w:cs="Segoe UI" w:hint="eastAsia"/>
          <w:color w:val="101214"/>
          <w:szCs w:val="21"/>
          <w:shd w:val="clear" w:color="auto" w:fill="FFFFFF"/>
        </w:rPr>
        <w:t>Prof</w:t>
      </w:r>
      <w:r>
        <w:rPr>
          <w:rStyle w:val="tgt"/>
          <w:rFonts w:ascii="Segoe UI" w:hAnsi="Segoe UI" w:cs="Segoe UI"/>
          <w:color w:val="101214"/>
          <w:szCs w:val="21"/>
          <w:shd w:val="clear" w:color="auto" w:fill="FFFFFF"/>
        </w:rPr>
        <w:t xml:space="preserve">. </w:t>
      </w:r>
      <w:proofErr w:type="spellStart"/>
      <w:r>
        <w:rPr>
          <w:rStyle w:val="tgt"/>
          <w:rFonts w:ascii="Segoe UI" w:hAnsi="Segoe UI" w:cs="Segoe UI"/>
          <w:color w:val="101214"/>
          <w:szCs w:val="21"/>
          <w:shd w:val="clear" w:color="auto" w:fill="FFFFFF"/>
        </w:rPr>
        <w:t>Zheng</w:t>
      </w:r>
      <w:proofErr w:type="spellEnd"/>
      <w:r>
        <w:rPr>
          <w:rStyle w:val="tgt"/>
          <w:rFonts w:ascii="Segoe UI" w:hAnsi="Segoe UI" w:cs="Segoe UI"/>
          <w:color w:val="101214"/>
          <w:szCs w:val="21"/>
          <w:shd w:val="clear" w:color="auto" w:fill="FFFFFF"/>
        </w:rPr>
        <w:t xml:space="preserve"> </w:t>
      </w:r>
      <w:proofErr w:type="spellStart"/>
      <w:r>
        <w:rPr>
          <w:rStyle w:val="tgt"/>
          <w:rFonts w:ascii="Segoe UI" w:hAnsi="Segoe UI" w:cs="Segoe UI"/>
          <w:color w:val="101214"/>
          <w:szCs w:val="21"/>
          <w:shd w:val="clear" w:color="auto" w:fill="FFFFFF"/>
        </w:rPr>
        <w:t>Shubin</w:t>
      </w:r>
      <w:proofErr w:type="spellEnd"/>
      <w:r>
        <w:rPr>
          <w:rStyle w:val="tgt"/>
          <w:rFonts w:ascii="Segoe UI" w:hAnsi="Segoe UI" w:cs="Segoe UI"/>
          <w:color w:val="101214"/>
          <w:szCs w:val="21"/>
          <w:shd w:val="clear" w:color="auto" w:fill="FFFFFF"/>
        </w:rPr>
        <w:t xml:space="preserve">, Mr. </w:t>
      </w:r>
      <w:proofErr w:type="spellStart"/>
      <w:r>
        <w:rPr>
          <w:rStyle w:val="tgt"/>
          <w:rFonts w:ascii="Segoe UI" w:hAnsi="Segoe UI" w:cs="Segoe UI"/>
          <w:color w:val="101214"/>
          <w:szCs w:val="21"/>
          <w:shd w:val="clear" w:color="auto" w:fill="FFFFFF"/>
        </w:rPr>
        <w:t>Patric</w:t>
      </w:r>
      <w:proofErr w:type="spellEnd"/>
      <w:r>
        <w:rPr>
          <w:rStyle w:val="tgt"/>
          <w:rFonts w:ascii="Segoe UI" w:hAnsi="Segoe UI" w:cs="Segoe UI"/>
          <w:color w:val="101214"/>
          <w:szCs w:val="21"/>
          <w:shd w:val="clear" w:color="auto" w:fill="FFFFFF"/>
        </w:rPr>
        <w:t xml:space="preserve"> </w:t>
      </w:r>
      <w:proofErr w:type="spellStart"/>
      <w:r>
        <w:rPr>
          <w:rStyle w:val="tgt"/>
          <w:rFonts w:ascii="Segoe UI" w:hAnsi="Segoe UI" w:cs="Segoe UI"/>
          <w:color w:val="101214"/>
          <w:szCs w:val="21"/>
          <w:shd w:val="clear" w:color="auto" w:fill="FFFFFF"/>
        </w:rPr>
        <w:t>Arn</w:t>
      </w:r>
      <w:proofErr w:type="spellEnd"/>
      <w:r>
        <w:rPr>
          <w:rStyle w:val="tgt"/>
          <w:rFonts w:ascii="Segoe UI" w:hAnsi="Segoe UI" w:cs="Segoe UI" w:hint="eastAsia"/>
          <w:color w:val="101214"/>
          <w:szCs w:val="21"/>
          <w:shd w:val="clear" w:color="auto" w:fill="FFFFFF"/>
        </w:rPr>
        <w:t xml:space="preserve"> and </w:t>
      </w:r>
      <w:r>
        <w:rPr>
          <w:rStyle w:val="tgt"/>
          <w:rFonts w:ascii="Segoe UI" w:hAnsi="Segoe UI" w:cs="Segoe UI"/>
          <w:color w:val="101214"/>
          <w:szCs w:val="21"/>
          <w:shd w:val="clear" w:color="auto" w:fill="FFFFFF"/>
        </w:rPr>
        <w:t>M</w:t>
      </w:r>
      <w:r>
        <w:rPr>
          <w:rStyle w:val="tgt"/>
          <w:rFonts w:ascii="Segoe UI" w:hAnsi="Segoe UI" w:cs="Segoe UI" w:hint="eastAsia"/>
          <w:color w:val="101214"/>
          <w:szCs w:val="21"/>
          <w:shd w:val="clear" w:color="auto" w:fill="FFFFFF"/>
        </w:rPr>
        <w:t>s</w:t>
      </w:r>
      <w:r>
        <w:rPr>
          <w:rStyle w:val="tgt"/>
          <w:rFonts w:ascii="Segoe UI" w:hAnsi="Segoe UI" w:cs="Segoe UI"/>
          <w:color w:val="101214"/>
          <w:szCs w:val="21"/>
          <w:shd w:val="clear" w:color="auto" w:fill="FFFFFF"/>
        </w:rPr>
        <w:t xml:space="preserve">. </w:t>
      </w:r>
      <w:proofErr w:type="spellStart"/>
      <w:r>
        <w:rPr>
          <w:rStyle w:val="tgt"/>
          <w:rFonts w:ascii="Segoe UI" w:hAnsi="Segoe UI" w:cs="Segoe UI"/>
          <w:color w:val="101214"/>
          <w:szCs w:val="21"/>
          <w:shd w:val="clear" w:color="auto" w:fill="FFFFFF"/>
        </w:rPr>
        <w:t>Thuc</w:t>
      </w:r>
      <w:proofErr w:type="spellEnd"/>
      <w:r>
        <w:rPr>
          <w:rStyle w:val="tgt"/>
          <w:rFonts w:ascii="Segoe UI" w:hAnsi="Segoe UI" w:cs="Segoe UI"/>
          <w:color w:val="101214"/>
          <w:szCs w:val="21"/>
          <w:shd w:val="clear" w:color="auto" w:fill="FFFFFF"/>
        </w:rPr>
        <w:t xml:space="preserve"> </w:t>
      </w:r>
      <w:proofErr w:type="spellStart"/>
      <w:proofErr w:type="gramStart"/>
      <w:r>
        <w:rPr>
          <w:rStyle w:val="tgt"/>
          <w:rFonts w:ascii="Segoe UI" w:hAnsi="Segoe UI" w:cs="Segoe UI"/>
          <w:color w:val="101214"/>
          <w:szCs w:val="21"/>
          <w:shd w:val="clear" w:color="auto" w:fill="FFFFFF"/>
        </w:rPr>
        <w:t>Lan</w:t>
      </w:r>
      <w:proofErr w:type="spellEnd"/>
      <w:proofErr w:type="gramEnd"/>
      <w:r>
        <w:rPr>
          <w:rStyle w:val="tgt"/>
          <w:rFonts w:ascii="Segoe UI" w:hAnsi="Segoe UI" w:cs="Segoe UI"/>
          <w:color w:val="101214"/>
          <w:szCs w:val="21"/>
          <w:shd w:val="clear" w:color="auto" w:fill="FFFFFF"/>
        </w:rPr>
        <w:t xml:space="preserve"> Tran</w:t>
      </w:r>
      <w:r>
        <w:rPr>
          <w:rStyle w:val="tgt"/>
          <w:rFonts w:ascii="Segoe UI" w:hAnsi="Segoe UI" w:cs="Segoe UI" w:hint="eastAsia"/>
          <w:color w:val="101214"/>
          <w:szCs w:val="21"/>
          <w:shd w:val="clear" w:color="auto" w:fill="FFFFFF"/>
        </w:rPr>
        <w:t xml:space="preserve"> </w:t>
      </w:r>
      <w:r>
        <w:rPr>
          <w:rStyle w:val="tgt"/>
          <w:rFonts w:ascii="Segoe UI" w:hAnsi="Segoe UI" w:cs="Segoe UI"/>
          <w:color w:val="101214"/>
          <w:szCs w:val="21"/>
          <w:shd w:val="clear" w:color="auto" w:fill="FFFFFF"/>
        </w:rPr>
        <w:t>introduced the 2022 Sino-Swiss cooperation project in detail from the aspects of student, financial budget, curriculum, teacher exchanges, teaching quality management and so on, and reached a number of consensus.</w:t>
      </w:r>
      <w:r w:rsidR="006505FA">
        <w:rPr>
          <w:rStyle w:val="tgt"/>
          <w:rFonts w:ascii="Segoe UI" w:hAnsi="Segoe UI" w:cs="Segoe UI"/>
          <w:color w:val="101214"/>
          <w:szCs w:val="21"/>
          <w:shd w:val="clear" w:color="auto" w:fill="FFFFFF"/>
        </w:rPr>
        <w:t xml:space="preserve"> </w:t>
      </w:r>
      <w:r w:rsidR="006505FA">
        <w:rPr>
          <w:rStyle w:val="tgt"/>
          <w:rFonts w:ascii="Segoe UI" w:hAnsi="Segoe UI" w:cs="Segoe UI" w:hint="eastAsia"/>
          <w:color w:val="101214"/>
          <w:szCs w:val="21"/>
          <w:shd w:val="clear" w:color="auto" w:fill="FFFFFF"/>
        </w:rPr>
        <w:t xml:space="preserve">Ms. </w:t>
      </w:r>
      <w:r w:rsidR="006505FA">
        <w:rPr>
          <w:rStyle w:val="tgt"/>
          <w:rFonts w:ascii="Segoe UI" w:hAnsi="Segoe UI" w:cs="Segoe UI"/>
          <w:color w:val="101214"/>
          <w:szCs w:val="21"/>
          <w:shd w:val="clear" w:color="auto" w:fill="FFFFFF"/>
        </w:rPr>
        <w:t xml:space="preserve">Xiao </w:t>
      </w:r>
      <w:proofErr w:type="spellStart"/>
      <w:r w:rsidR="006505FA">
        <w:rPr>
          <w:rStyle w:val="tgt"/>
          <w:rFonts w:ascii="Segoe UI" w:hAnsi="Segoe UI" w:cs="Segoe UI"/>
          <w:color w:val="101214"/>
          <w:szCs w:val="21"/>
          <w:shd w:val="clear" w:color="auto" w:fill="FFFFFF"/>
        </w:rPr>
        <w:t>Qian</w:t>
      </w:r>
      <w:proofErr w:type="spellEnd"/>
      <w:r>
        <w:rPr>
          <w:rStyle w:val="tgt"/>
          <w:rFonts w:ascii="Segoe UI" w:hAnsi="Segoe UI" w:cs="Segoe UI"/>
          <w:color w:val="101214"/>
          <w:szCs w:val="21"/>
          <w:shd w:val="clear" w:color="auto" w:fill="FFFFFF"/>
        </w:rPr>
        <w:t xml:space="preserve"> made a report on the recent international exchange and cooperation activities between China and Switzerland.</w:t>
      </w:r>
    </w:p>
    <w:p w:rsidR="00DD2E3D" w:rsidRDefault="00DD2E3D" w:rsidP="00DD2E3D">
      <w:pPr>
        <w:adjustRightInd w:val="0"/>
        <w:snapToGrid w:val="0"/>
        <w:spacing w:beforeLines="25" w:before="78" w:afterLines="25" w:after="78" w:line="324" w:lineRule="auto"/>
        <w:jc w:val="center"/>
        <w:rPr>
          <w:rFonts w:ascii="Segoe UI" w:hAnsi="Segoe UI" w:cs="Segoe UI" w:hint="eastAsia"/>
          <w:color w:val="101214"/>
          <w:szCs w:val="21"/>
        </w:rPr>
      </w:pPr>
      <w:r>
        <w:rPr>
          <w:noProof/>
        </w:rPr>
        <w:drawing>
          <wp:inline distT="0" distB="0" distL="0" distR="0" wp14:anchorId="4C85F36B" wp14:editId="05299844">
            <wp:extent cx="3397050" cy="2221057"/>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99995" cy="2222983"/>
                    </a:xfrm>
                    <a:prstGeom prst="rect">
                      <a:avLst/>
                    </a:prstGeom>
                  </pic:spPr>
                </pic:pic>
              </a:graphicData>
            </a:graphic>
          </wp:inline>
        </w:drawing>
      </w:r>
    </w:p>
    <w:p w:rsidR="00DD2E3D" w:rsidRDefault="006505FA" w:rsidP="006505FA">
      <w:pPr>
        <w:adjustRightInd w:val="0"/>
        <w:snapToGrid w:val="0"/>
        <w:spacing w:beforeLines="25" w:before="78" w:afterLines="25" w:after="78" w:line="324" w:lineRule="auto"/>
        <w:rPr>
          <w:rFonts w:ascii="Segoe UI" w:hAnsi="Segoe UI" w:cs="Segoe UI" w:hint="eastAsia"/>
          <w:color w:val="101214"/>
          <w:szCs w:val="21"/>
          <w:shd w:val="clear" w:color="auto" w:fill="FFFFFF"/>
        </w:rPr>
      </w:pPr>
      <w:r>
        <w:rPr>
          <w:rFonts w:ascii="Segoe UI" w:hAnsi="Segoe UI" w:cs="Segoe UI"/>
          <w:color w:val="101214"/>
          <w:szCs w:val="21"/>
          <w:shd w:val="clear" w:color="auto" w:fill="FFFFFF"/>
        </w:rPr>
        <w:t xml:space="preserve">Finally, both sides indicated that they would take the 10th anniversary of China-Switzerland cooperative education program as an opportunity to further </w:t>
      </w:r>
      <w:r w:rsidR="00DD2E3D">
        <w:rPr>
          <w:rFonts w:ascii="Segoe UI" w:hAnsi="Segoe UI" w:cs="Segoe UI"/>
          <w:color w:val="101214"/>
          <w:szCs w:val="21"/>
          <w:shd w:val="clear" w:color="auto" w:fill="FFFFFF"/>
        </w:rPr>
        <w:t>promote the</w:t>
      </w:r>
      <w:r>
        <w:rPr>
          <w:rFonts w:ascii="Segoe UI" w:hAnsi="Segoe UI" w:cs="Segoe UI"/>
          <w:color w:val="101214"/>
          <w:szCs w:val="21"/>
          <w:shd w:val="clear" w:color="auto" w:fill="FFFFFF"/>
        </w:rPr>
        <w:t xml:space="preserve"> pragmatic cooperation in a wider range of fields and push the cooperation between the two universities to a new level.</w:t>
      </w:r>
    </w:p>
    <w:p w:rsidR="00DD2E3D" w:rsidRDefault="006505FA" w:rsidP="00DD2E3D">
      <w:pPr>
        <w:wordWrap w:val="0"/>
        <w:adjustRightInd w:val="0"/>
        <w:snapToGrid w:val="0"/>
        <w:spacing w:beforeLines="25" w:before="78" w:afterLines="25" w:after="78" w:line="324" w:lineRule="auto"/>
        <w:jc w:val="right"/>
        <w:rPr>
          <w:rFonts w:ascii="Segoe UI" w:hAnsi="Segoe UI" w:cs="Segoe UI" w:hint="eastAsia"/>
          <w:color w:val="101214"/>
          <w:szCs w:val="21"/>
          <w:shd w:val="clear" w:color="auto" w:fill="FFFFFF"/>
        </w:rPr>
      </w:pPr>
      <w:r w:rsidRPr="00DD2E3D">
        <w:rPr>
          <w:rFonts w:ascii="Segoe UI" w:hAnsi="Segoe UI" w:cs="Segoe UI"/>
          <w:color w:val="101214"/>
          <w:szCs w:val="21"/>
          <w:shd w:val="clear" w:color="auto" w:fill="FFFFFF"/>
        </w:rPr>
        <w:t>Report and photo by</w:t>
      </w:r>
      <w:r w:rsidRPr="00DD2E3D">
        <w:rPr>
          <w:rFonts w:ascii="Segoe UI" w:hAnsi="Segoe UI" w:cs="Segoe UI" w:hint="eastAsia"/>
          <w:color w:val="101214"/>
          <w:szCs w:val="21"/>
          <w:shd w:val="clear" w:color="auto" w:fill="FFFFFF"/>
        </w:rPr>
        <w:t>：</w:t>
      </w:r>
    </w:p>
    <w:p w:rsidR="006505FA" w:rsidRPr="00DD2E3D" w:rsidRDefault="006505FA" w:rsidP="00DD2E3D">
      <w:pPr>
        <w:adjustRightInd w:val="0"/>
        <w:snapToGrid w:val="0"/>
        <w:spacing w:beforeLines="25" w:before="78" w:afterLines="25" w:after="78" w:line="324" w:lineRule="auto"/>
        <w:jc w:val="right"/>
        <w:rPr>
          <w:rFonts w:ascii="Segoe UI" w:hAnsi="Segoe UI" w:cs="Segoe UI" w:hint="eastAsia"/>
          <w:color w:val="101214"/>
          <w:szCs w:val="21"/>
          <w:shd w:val="clear" w:color="auto" w:fill="FFFFFF"/>
        </w:rPr>
      </w:pPr>
      <w:r w:rsidRPr="00DD2E3D">
        <w:rPr>
          <w:rFonts w:ascii="Segoe UI" w:hAnsi="Segoe UI" w:cs="Segoe UI"/>
          <w:color w:val="101214"/>
          <w:szCs w:val="21"/>
          <w:shd w:val="clear" w:color="auto" w:fill="FFFFFF"/>
        </w:rPr>
        <w:t>Management Department</w:t>
      </w:r>
      <w:r w:rsidRPr="00DD2E3D">
        <w:rPr>
          <w:rFonts w:ascii="Segoe UI" w:hAnsi="Segoe UI" w:cs="Segoe UI" w:hint="eastAsia"/>
          <w:color w:val="101214"/>
          <w:szCs w:val="21"/>
          <w:shd w:val="clear" w:color="auto" w:fill="FFFFFF"/>
        </w:rPr>
        <w:t>—</w:t>
      </w:r>
      <w:proofErr w:type="spellStart"/>
      <w:r w:rsidR="00DD2E3D">
        <w:rPr>
          <w:rFonts w:ascii="Segoe UI" w:hAnsi="Segoe UI" w:cs="Segoe UI" w:hint="eastAsia"/>
          <w:color w:val="101214"/>
          <w:szCs w:val="21"/>
          <w:shd w:val="clear" w:color="auto" w:fill="FFFFFF"/>
        </w:rPr>
        <w:t>Xinyi</w:t>
      </w:r>
      <w:proofErr w:type="spellEnd"/>
      <w:r w:rsidR="00DD2E3D">
        <w:rPr>
          <w:rFonts w:ascii="Segoe UI" w:hAnsi="Segoe UI" w:cs="Segoe UI" w:hint="eastAsia"/>
          <w:color w:val="101214"/>
          <w:szCs w:val="21"/>
          <w:shd w:val="clear" w:color="auto" w:fill="FFFFFF"/>
        </w:rPr>
        <w:t xml:space="preserve"> Huang</w:t>
      </w:r>
    </w:p>
    <w:sectPr w:rsidR="006505FA" w:rsidRPr="00DD2E3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yYWI3MGU3Mzc3ZmZiZjBmYmFiODA1M2EyMTQ1OGQifQ=="/>
  </w:docVars>
  <w:rsids>
    <w:rsidRoot w:val="00CA0D65"/>
    <w:rsid w:val="00037725"/>
    <w:rsid w:val="001C3EB0"/>
    <w:rsid w:val="002520FC"/>
    <w:rsid w:val="00255C68"/>
    <w:rsid w:val="002F6DE6"/>
    <w:rsid w:val="006505FA"/>
    <w:rsid w:val="006A6239"/>
    <w:rsid w:val="007D7BEF"/>
    <w:rsid w:val="00972CCA"/>
    <w:rsid w:val="009A0DF7"/>
    <w:rsid w:val="00A173D1"/>
    <w:rsid w:val="00A20ACB"/>
    <w:rsid w:val="00AF5CCE"/>
    <w:rsid w:val="00B168DF"/>
    <w:rsid w:val="00CA0D65"/>
    <w:rsid w:val="00DD2E3D"/>
    <w:rsid w:val="00FA70C3"/>
    <w:rsid w:val="00FC0114"/>
    <w:rsid w:val="00FC3B72"/>
    <w:rsid w:val="00FD05BF"/>
    <w:rsid w:val="25411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Autospacing="1" w:afterAutospacing="1"/>
      <w:jc w:val="left"/>
    </w:pPr>
    <w:rPr>
      <w:rFonts w:cs="Times New Roman"/>
      <w:kern w:val="0"/>
      <w:sz w:val="24"/>
    </w:rPr>
  </w:style>
  <w:style w:type="character" w:customStyle="1" w:styleId="tgt">
    <w:name w:val="tgt"/>
    <w:basedOn w:val="a0"/>
    <w:rsid w:val="007D7BEF"/>
  </w:style>
  <w:style w:type="paragraph" w:styleId="a4">
    <w:name w:val="header"/>
    <w:basedOn w:val="a"/>
    <w:link w:val="Char"/>
    <w:uiPriority w:val="99"/>
    <w:unhideWhenUsed/>
    <w:rsid w:val="00FA70C3"/>
    <w:pPr>
      <w:widowControl/>
      <w:tabs>
        <w:tab w:val="center" w:pos="4536"/>
        <w:tab w:val="right" w:pos="9072"/>
      </w:tabs>
      <w:jc w:val="left"/>
    </w:pPr>
    <w:rPr>
      <w:kern w:val="0"/>
      <w:sz w:val="22"/>
      <w:lang w:val="de-CH"/>
    </w:rPr>
  </w:style>
  <w:style w:type="character" w:customStyle="1" w:styleId="Char">
    <w:name w:val="页眉 Char"/>
    <w:basedOn w:val="a0"/>
    <w:link w:val="a4"/>
    <w:uiPriority w:val="99"/>
    <w:rsid w:val="00FA70C3"/>
    <w:rPr>
      <w:rFonts w:asciiTheme="minorHAnsi" w:eastAsiaTheme="minorEastAsia" w:hAnsiTheme="minorHAnsi" w:cstheme="minorBidi"/>
      <w:sz w:val="22"/>
      <w:szCs w:val="22"/>
      <w:lang w:val="de-CH"/>
    </w:rPr>
  </w:style>
  <w:style w:type="paragraph" w:styleId="a5">
    <w:name w:val="Balloon Text"/>
    <w:basedOn w:val="a"/>
    <w:link w:val="Char0"/>
    <w:uiPriority w:val="99"/>
    <w:semiHidden/>
    <w:unhideWhenUsed/>
    <w:rsid w:val="00DD2E3D"/>
    <w:rPr>
      <w:sz w:val="18"/>
      <w:szCs w:val="18"/>
    </w:rPr>
  </w:style>
  <w:style w:type="character" w:customStyle="1" w:styleId="Char0">
    <w:name w:val="批注框文本 Char"/>
    <w:basedOn w:val="a0"/>
    <w:link w:val="a5"/>
    <w:uiPriority w:val="99"/>
    <w:semiHidden/>
    <w:rsid w:val="00DD2E3D"/>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Autospacing="1" w:afterAutospacing="1"/>
      <w:jc w:val="left"/>
    </w:pPr>
    <w:rPr>
      <w:rFonts w:cs="Times New Roman"/>
      <w:kern w:val="0"/>
      <w:sz w:val="24"/>
    </w:rPr>
  </w:style>
  <w:style w:type="character" w:customStyle="1" w:styleId="tgt">
    <w:name w:val="tgt"/>
    <w:basedOn w:val="a0"/>
    <w:rsid w:val="007D7BEF"/>
  </w:style>
  <w:style w:type="paragraph" w:styleId="a4">
    <w:name w:val="header"/>
    <w:basedOn w:val="a"/>
    <w:link w:val="Char"/>
    <w:uiPriority w:val="99"/>
    <w:unhideWhenUsed/>
    <w:rsid w:val="00FA70C3"/>
    <w:pPr>
      <w:widowControl/>
      <w:tabs>
        <w:tab w:val="center" w:pos="4536"/>
        <w:tab w:val="right" w:pos="9072"/>
      </w:tabs>
      <w:jc w:val="left"/>
    </w:pPr>
    <w:rPr>
      <w:kern w:val="0"/>
      <w:sz w:val="22"/>
      <w:lang w:val="de-CH"/>
    </w:rPr>
  </w:style>
  <w:style w:type="character" w:customStyle="1" w:styleId="Char">
    <w:name w:val="页眉 Char"/>
    <w:basedOn w:val="a0"/>
    <w:link w:val="a4"/>
    <w:uiPriority w:val="99"/>
    <w:rsid w:val="00FA70C3"/>
    <w:rPr>
      <w:rFonts w:asciiTheme="minorHAnsi" w:eastAsiaTheme="minorEastAsia" w:hAnsiTheme="minorHAnsi" w:cstheme="minorBidi"/>
      <w:sz w:val="22"/>
      <w:szCs w:val="22"/>
      <w:lang w:val="de-CH"/>
    </w:rPr>
  </w:style>
  <w:style w:type="paragraph" w:styleId="a5">
    <w:name w:val="Balloon Text"/>
    <w:basedOn w:val="a"/>
    <w:link w:val="Char0"/>
    <w:uiPriority w:val="99"/>
    <w:semiHidden/>
    <w:unhideWhenUsed/>
    <w:rsid w:val="00DD2E3D"/>
    <w:rPr>
      <w:sz w:val="18"/>
      <w:szCs w:val="18"/>
    </w:rPr>
  </w:style>
  <w:style w:type="character" w:customStyle="1" w:styleId="Char0">
    <w:name w:val="批注框文本 Char"/>
    <w:basedOn w:val="a0"/>
    <w:link w:val="a5"/>
    <w:uiPriority w:val="99"/>
    <w:semiHidden/>
    <w:rsid w:val="00DD2E3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Pages>
  <Words>428</Words>
  <Characters>2441</Characters>
  <Application>Microsoft Office Word</Application>
  <DocSecurity>0</DocSecurity>
  <Lines>20</Lines>
  <Paragraphs>5</Paragraphs>
  <ScaleCrop>false</ScaleCrop>
  <Company>LENOVO</Company>
  <LinksUpToDate>false</LinksUpToDate>
  <CharactersWithSpaces>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欣懿</dc:creator>
  <cp:lastModifiedBy>黄欣懿</cp:lastModifiedBy>
  <cp:revision>13</cp:revision>
  <dcterms:created xsi:type="dcterms:W3CDTF">2022-11-26T01:32:00Z</dcterms:created>
  <dcterms:modified xsi:type="dcterms:W3CDTF">2022-11-30T06:42:00Z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230EF421C1804B44BD2E6968E82022BD</vt:lpwstr>
  </property>
</Properties>
</file>